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36" w:rsidRPr="00992B5B" w:rsidRDefault="007B3D2B" w:rsidP="00B02A6D">
      <w:pPr>
        <w:spacing w:line="360" w:lineRule="auto"/>
        <w:jc w:val="center"/>
        <w:rPr>
          <w:rFonts w:asciiTheme="minorEastAsia" w:hAnsiTheme="minorEastAsia"/>
          <w:b/>
          <w:sz w:val="32"/>
          <w:szCs w:val="24"/>
        </w:rPr>
      </w:pPr>
      <w:r w:rsidRPr="00992B5B">
        <w:rPr>
          <w:rFonts w:asciiTheme="minorEastAsia" w:hAnsiTheme="minorEastAsia"/>
          <w:b/>
          <w:sz w:val="32"/>
          <w:szCs w:val="24"/>
        </w:rPr>
        <w:t>基于</w:t>
      </w:r>
      <w:r w:rsidR="00C46344" w:rsidRPr="00992B5B">
        <w:rPr>
          <w:rFonts w:asciiTheme="minorEastAsia" w:hAnsiTheme="minorEastAsia"/>
          <w:b/>
          <w:sz w:val="32"/>
          <w:szCs w:val="24"/>
        </w:rPr>
        <w:t>一码通</w:t>
      </w:r>
      <w:r w:rsidRPr="00992B5B">
        <w:rPr>
          <w:rFonts w:asciiTheme="minorEastAsia" w:hAnsiTheme="minorEastAsia"/>
          <w:b/>
          <w:sz w:val="32"/>
          <w:szCs w:val="24"/>
        </w:rPr>
        <w:t>在线中小学校园缴费</w:t>
      </w:r>
      <w:r w:rsidR="00864836" w:rsidRPr="00992B5B">
        <w:rPr>
          <w:rFonts w:asciiTheme="minorEastAsia" w:hAnsiTheme="minorEastAsia"/>
          <w:b/>
          <w:sz w:val="32"/>
          <w:szCs w:val="24"/>
        </w:rPr>
        <w:t>系统</w:t>
      </w:r>
    </w:p>
    <w:p w:rsidR="00864836" w:rsidRPr="00B02A6D" w:rsidRDefault="00864836" w:rsidP="00B02A6D">
      <w:pPr>
        <w:spacing w:line="360" w:lineRule="auto"/>
        <w:rPr>
          <w:rFonts w:asciiTheme="minorEastAsia" w:hAnsiTheme="minorEastAsia"/>
          <w:sz w:val="24"/>
          <w:szCs w:val="24"/>
        </w:rPr>
      </w:pPr>
    </w:p>
    <w:p w:rsidR="00B02A6D" w:rsidRPr="00992B5B" w:rsidRDefault="000A4AF8" w:rsidP="00B02A6D">
      <w:pPr>
        <w:spacing w:line="360" w:lineRule="auto"/>
        <w:rPr>
          <w:rFonts w:asciiTheme="minorEastAsia" w:hAnsiTheme="minorEastAsia"/>
          <w:b/>
          <w:sz w:val="28"/>
          <w:szCs w:val="24"/>
        </w:rPr>
      </w:pPr>
      <w:r w:rsidRPr="00992B5B">
        <w:rPr>
          <w:rFonts w:asciiTheme="minorEastAsia" w:hAnsiTheme="minorEastAsia" w:hint="eastAsia"/>
          <w:b/>
          <w:sz w:val="28"/>
          <w:szCs w:val="24"/>
        </w:rPr>
        <w:t>0．</w:t>
      </w:r>
      <w:r w:rsidR="00B02A6D" w:rsidRPr="00992B5B">
        <w:rPr>
          <w:rFonts w:asciiTheme="minorEastAsia" w:hAnsiTheme="minorEastAsia"/>
          <w:b/>
          <w:sz w:val="28"/>
          <w:szCs w:val="24"/>
        </w:rPr>
        <w:t>引言</w:t>
      </w:r>
    </w:p>
    <w:p w:rsidR="00992B5B" w:rsidRDefault="00864836" w:rsidP="00B02A6D">
      <w:pPr>
        <w:spacing w:line="360" w:lineRule="auto"/>
        <w:ind w:firstLineChars="200" w:firstLine="480"/>
        <w:rPr>
          <w:rFonts w:asciiTheme="minorEastAsia" w:hAnsiTheme="minorEastAsia"/>
          <w:sz w:val="24"/>
          <w:szCs w:val="24"/>
        </w:rPr>
      </w:pPr>
      <w:r w:rsidRPr="00B02A6D">
        <w:rPr>
          <w:rFonts w:asciiTheme="minorEastAsia" w:hAnsiTheme="minorEastAsia"/>
          <w:sz w:val="24"/>
          <w:szCs w:val="24"/>
        </w:rPr>
        <w:t>近年来，随着智能移动终端设备的商业普及应用，和在人民银行的规范指导下，各聚合支付平台得到了</w:t>
      </w:r>
      <w:r w:rsidR="0085313D" w:rsidRPr="00B02A6D">
        <w:rPr>
          <w:rFonts w:asciiTheme="minorEastAsia" w:hAnsiTheme="minorEastAsia"/>
          <w:sz w:val="24"/>
          <w:szCs w:val="24"/>
        </w:rPr>
        <w:t>健康快速的发展。</w:t>
      </w:r>
      <w:r w:rsidR="007B3D2B">
        <w:rPr>
          <w:rFonts w:asciiTheme="minorEastAsia" w:hAnsiTheme="minorEastAsia" w:hint="eastAsia"/>
          <w:sz w:val="24"/>
          <w:szCs w:val="24"/>
        </w:rPr>
        <w:t>近年来</w:t>
      </w:r>
      <w:r w:rsidR="0085313D" w:rsidRPr="00B02A6D">
        <w:rPr>
          <w:rFonts w:asciiTheme="minorEastAsia" w:hAnsiTheme="minorEastAsia" w:hint="eastAsia"/>
          <w:sz w:val="24"/>
          <w:szCs w:val="24"/>
        </w:rPr>
        <w:t>，各中小学都提出了建设基于聚合支付平台的校园缴费系统的需求。但是，由于中小学学生群体的特殊性，针对中小学学生不允许携带智能手机回校园的特点，</w:t>
      </w:r>
      <w:r w:rsidR="007B3D2B">
        <w:rPr>
          <w:rFonts w:asciiTheme="minorEastAsia" w:hAnsiTheme="minorEastAsia" w:hint="eastAsia"/>
          <w:sz w:val="24"/>
          <w:szCs w:val="24"/>
        </w:rPr>
        <w:t>因此，一直以来</w:t>
      </w:r>
      <w:r w:rsidR="0085313D" w:rsidRPr="00B02A6D">
        <w:rPr>
          <w:rFonts w:asciiTheme="minorEastAsia" w:hAnsiTheme="minorEastAsia" w:hint="eastAsia"/>
          <w:sz w:val="24"/>
          <w:szCs w:val="24"/>
        </w:rPr>
        <w:t>针对中小学校园的</w:t>
      </w:r>
      <w:r w:rsidR="007B3D2B">
        <w:rPr>
          <w:rFonts w:asciiTheme="minorEastAsia" w:hAnsiTheme="minorEastAsia" w:hint="eastAsia"/>
          <w:sz w:val="24"/>
          <w:szCs w:val="24"/>
        </w:rPr>
        <w:t>在线</w:t>
      </w:r>
      <w:r w:rsidR="0085313D" w:rsidRPr="00B02A6D">
        <w:rPr>
          <w:rFonts w:asciiTheme="minorEastAsia" w:hAnsiTheme="minorEastAsia" w:hint="eastAsia"/>
          <w:sz w:val="24"/>
          <w:szCs w:val="24"/>
        </w:rPr>
        <w:t>缴费系统</w:t>
      </w:r>
      <w:r w:rsidR="007B3D2B">
        <w:rPr>
          <w:rFonts w:asciiTheme="minorEastAsia" w:hAnsiTheme="minorEastAsia" w:hint="eastAsia"/>
          <w:sz w:val="24"/>
          <w:szCs w:val="24"/>
        </w:rPr>
        <w:t>在实现的</w:t>
      </w:r>
      <w:r w:rsidR="0085313D" w:rsidRPr="00B02A6D">
        <w:rPr>
          <w:rFonts w:asciiTheme="minorEastAsia" w:hAnsiTheme="minorEastAsia" w:hint="eastAsia"/>
          <w:sz w:val="24"/>
          <w:szCs w:val="24"/>
        </w:rPr>
        <w:t>功能</w:t>
      </w:r>
      <w:r w:rsidR="007B3D2B">
        <w:rPr>
          <w:rFonts w:asciiTheme="minorEastAsia" w:hAnsiTheme="minorEastAsia" w:hint="eastAsia"/>
          <w:sz w:val="24"/>
          <w:szCs w:val="24"/>
        </w:rPr>
        <w:t>上还是比较</w:t>
      </w:r>
      <w:r w:rsidR="0085313D" w:rsidRPr="00B02A6D">
        <w:rPr>
          <w:rFonts w:asciiTheme="minorEastAsia" w:hAnsiTheme="minorEastAsia" w:hint="eastAsia"/>
          <w:sz w:val="24"/>
          <w:szCs w:val="24"/>
        </w:rPr>
        <w:t>单一，基本</w:t>
      </w:r>
      <w:r w:rsidR="007B3D2B">
        <w:rPr>
          <w:rFonts w:asciiTheme="minorEastAsia" w:hAnsiTheme="minorEastAsia" w:hint="eastAsia"/>
          <w:sz w:val="24"/>
          <w:szCs w:val="24"/>
        </w:rPr>
        <w:t>上</w:t>
      </w:r>
      <w:r w:rsidR="0085313D" w:rsidRPr="00B02A6D">
        <w:rPr>
          <w:rFonts w:asciiTheme="minorEastAsia" w:hAnsiTheme="minorEastAsia" w:hint="eastAsia"/>
          <w:sz w:val="24"/>
          <w:szCs w:val="24"/>
        </w:rPr>
        <w:t>只</w:t>
      </w:r>
      <w:r w:rsidR="007B3D2B">
        <w:rPr>
          <w:rFonts w:asciiTheme="minorEastAsia" w:hAnsiTheme="minorEastAsia" w:hint="eastAsia"/>
          <w:sz w:val="24"/>
          <w:szCs w:val="24"/>
        </w:rPr>
        <w:t>实现了</w:t>
      </w:r>
      <w:r w:rsidR="0085313D" w:rsidRPr="00B02A6D">
        <w:rPr>
          <w:rFonts w:asciiTheme="minorEastAsia" w:hAnsiTheme="minorEastAsia" w:hint="eastAsia"/>
          <w:sz w:val="24"/>
          <w:szCs w:val="24"/>
        </w:rPr>
        <w:t>满足家长在线缴纳学杂费的功能。</w:t>
      </w:r>
      <w:r w:rsidR="007B3D2B">
        <w:rPr>
          <w:rFonts w:asciiTheme="minorEastAsia" w:hAnsiTheme="minorEastAsia" w:hint="eastAsia"/>
          <w:sz w:val="24"/>
          <w:szCs w:val="24"/>
        </w:rPr>
        <w:t>但针对其它的校园缴费场景，例如，针</w:t>
      </w:r>
      <w:r w:rsidR="0085313D" w:rsidRPr="00B02A6D">
        <w:rPr>
          <w:rFonts w:asciiTheme="minorEastAsia" w:hAnsiTheme="minorEastAsia" w:hint="eastAsia"/>
          <w:sz w:val="24"/>
          <w:szCs w:val="24"/>
        </w:rPr>
        <w:t>对学生线下到学校食堂消费等场景，</w:t>
      </w:r>
      <w:r w:rsidR="007B3D2B">
        <w:rPr>
          <w:rFonts w:asciiTheme="minorEastAsia" w:hAnsiTheme="minorEastAsia" w:hint="eastAsia"/>
          <w:sz w:val="24"/>
          <w:szCs w:val="24"/>
        </w:rPr>
        <w:t>目前市面上</w:t>
      </w:r>
      <w:r w:rsidR="0085313D" w:rsidRPr="00B02A6D">
        <w:rPr>
          <w:rFonts w:asciiTheme="minorEastAsia" w:hAnsiTheme="minorEastAsia" w:hint="eastAsia"/>
          <w:sz w:val="24"/>
          <w:szCs w:val="24"/>
        </w:rPr>
        <w:t>基本</w:t>
      </w:r>
      <w:r w:rsidR="007B3D2B">
        <w:rPr>
          <w:rFonts w:asciiTheme="minorEastAsia" w:hAnsiTheme="minorEastAsia" w:hint="eastAsia"/>
          <w:sz w:val="24"/>
          <w:szCs w:val="24"/>
        </w:rPr>
        <w:t>没有通过在线缴费的</w:t>
      </w:r>
      <w:r w:rsidR="0085313D" w:rsidRPr="00B02A6D">
        <w:rPr>
          <w:rFonts w:asciiTheme="minorEastAsia" w:hAnsiTheme="minorEastAsia" w:hint="eastAsia"/>
          <w:sz w:val="24"/>
          <w:szCs w:val="24"/>
        </w:rPr>
        <w:t>方式实现</w:t>
      </w:r>
      <w:r w:rsidR="00992B5B">
        <w:rPr>
          <w:rFonts w:asciiTheme="minorEastAsia" w:hAnsiTheme="minorEastAsia" w:hint="eastAsia"/>
          <w:sz w:val="24"/>
          <w:szCs w:val="24"/>
        </w:rPr>
        <w:t>，还基本上使用比较传统的个人IC卡</w:t>
      </w:r>
      <w:r w:rsidR="0085313D" w:rsidRPr="00B02A6D">
        <w:rPr>
          <w:rFonts w:asciiTheme="minorEastAsia" w:hAnsiTheme="minorEastAsia" w:hint="eastAsia"/>
          <w:sz w:val="24"/>
          <w:szCs w:val="24"/>
        </w:rPr>
        <w:t>刷卡消费</w:t>
      </w:r>
      <w:r w:rsidR="00992B5B">
        <w:rPr>
          <w:rFonts w:asciiTheme="minorEastAsia" w:hAnsiTheme="minorEastAsia" w:hint="eastAsia"/>
          <w:sz w:val="24"/>
          <w:szCs w:val="24"/>
        </w:rPr>
        <w:t>方式进行</w:t>
      </w:r>
      <w:r w:rsidR="0085313D" w:rsidRPr="00B02A6D">
        <w:rPr>
          <w:rFonts w:asciiTheme="minorEastAsia" w:hAnsiTheme="minorEastAsia" w:hint="eastAsia"/>
          <w:sz w:val="24"/>
          <w:szCs w:val="24"/>
        </w:rPr>
        <w:t>。</w:t>
      </w:r>
      <w:r w:rsidR="00992B5B">
        <w:rPr>
          <w:rFonts w:asciiTheme="minorEastAsia" w:hAnsiTheme="minorEastAsia" w:hint="eastAsia"/>
          <w:sz w:val="24"/>
          <w:szCs w:val="24"/>
        </w:rPr>
        <w:t>但目前这种缴费方式</w:t>
      </w:r>
      <w:r w:rsidR="00C46344" w:rsidRPr="00B02A6D">
        <w:rPr>
          <w:rFonts w:asciiTheme="minorEastAsia" w:hAnsiTheme="minorEastAsia" w:hint="eastAsia"/>
          <w:sz w:val="24"/>
          <w:szCs w:val="24"/>
        </w:rPr>
        <w:t>难以与线上系统</w:t>
      </w:r>
      <w:r w:rsidR="00992B5B">
        <w:rPr>
          <w:rFonts w:asciiTheme="minorEastAsia" w:hAnsiTheme="minorEastAsia" w:hint="eastAsia"/>
          <w:sz w:val="24"/>
          <w:szCs w:val="24"/>
        </w:rPr>
        <w:t>实现</w:t>
      </w:r>
      <w:r w:rsidR="00C46344" w:rsidRPr="00B02A6D">
        <w:rPr>
          <w:rFonts w:asciiTheme="minorEastAsia" w:hAnsiTheme="minorEastAsia" w:hint="eastAsia"/>
          <w:sz w:val="24"/>
          <w:szCs w:val="24"/>
        </w:rPr>
        <w:t>对接</w:t>
      </w:r>
      <w:r w:rsidR="00992B5B">
        <w:rPr>
          <w:rFonts w:asciiTheme="minorEastAsia" w:hAnsiTheme="minorEastAsia" w:hint="eastAsia"/>
          <w:sz w:val="24"/>
          <w:szCs w:val="24"/>
        </w:rPr>
        <w:t>，难以解决学生校园内在线缴费的痛点</w:t>
      </w:r>
      <w:r w:rsidR="00C46344" w:rsidRPr="00B02A6D">
        <w:rPr>
          <w:rFonts w:asciiTheme="minorEastAsia" w:hAnsiTheme="minorEastAsia" w:hint="eastAsia"/>
          <w:sz w:val="24"/>
          <w:szCs w:val="24"/>
        </w:rPr>
        <w:t>问题。</w:t>
      </w:r>
    </w:p>
    <w:p w:rsidR="00864836" w:rsidRPr="00B02A6D" w:rsidRDefault="00992B5B" w:rsidP="00B02A6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针对学生校园缴费现在的痛点问题，在</w:t>
      </w:r>
      <w:r w:rsidR="00C46344" w:rsidRPr="00B02A6D">
        <w:rPr>
          <w:rFonts w:asciiTheme="minorEastAsia" w:hAnsiTheme="minorEastAsia" w:hint="eastAsia"/>
          <w:sz w:val="24"/>
          <w:szCs w:val="24"/>
        </w:rPr>
        <w:t>中小学智慧校园</w:t>
      </w:r>
      <w:r>
        <w:rPr>
          <w:rFonts w:asciiTheme="minorEastAsia" w:hAnsiTheme="minorEastAsia" w:hint="eastAsia"/>
          <w:sz w:val="24"/>
          <w:szCs w:val="24"/>
        </w:rPr>
        <w:t>的</w:t>
      </w:r>
      <w:r w:rsidR="00C46344" w:rsidRPr="00B02A6D">
        <w:rPr>
          <w:rFonts w:asciiTheme="minorEastAsia" w:hAnsiTheme="minorEastAsia" w:hint="eastAsia"/>
          <w:sz w:val="24"/>
          <w:szCs w:val="24"/>
        </w:rPr>
        <w:t>建</w:t>
      </w:r>
      <w:r>
        <w:rPr>
          <w:rFonts w:asciiTheme="minorEastAsia" w:hAnsiTheme="minorEastAsia" w:hint="eastAsia"/>
          <w:sz w:val="24"/>
          <w:szCs w:val="24"/>
        </w:rPr>
        <w:t>设大方针的指导下</w:t>
      </w:r>
      <w:r w:rsidR="00C46344" w:rsidRPr="00B02A6D">
        <w:rPr>
          <w:rFonts w:asciiTheme="minorEastAsia" w:hAnsiTheme="minorEastAsia" w:hint="eastAsia"/>
          <w:sz w:val="24"/>
          <w:szCs w:val="24"/>
        </w:rPr>
        <w:t>，</w:t>
      </w:r>
      <w:r>
        <w:rPr>
          <w:rFonts w:asciiTheme="minorEastAsia" w:hAnsiTheme="minorEastAsia" w:hint="eastAsia"/>
          <w:sz w:val="24"/>
          <w:szCs w:val="24"/>
        </w:rPr>
        <w:t>本文将提出一种线下</w:t>
      </w:r>
      <w:r w:rsidRPr="00B02A6D">
        <w:rPr>
          <w:rFonts w:asciiTheme="minorEastAsia" w:hAnsiTheme="minorEastAsia" w:hint="eastAsia"/>
          <w:sz w:val="24"/>
          <w:szCs w:val="24"/>
        </w:rPr>
        <w:t>二维码</w:t>
      </w:r>
      <w:r>
        <w:rPr>
          <w:rFonts w:asciiTheme="minorEastAsia" w:hAnsiTheme="minorEastAsia" w:hint="eastAsia"/>
          <w:sz w:val="24"/>
          <w:szCs w:val="24"/>
        </w:rPr>
        <w:t>支付与线上</w:t>
      </w:r>
      <w:r w:rsidRPr="00B02A6D">
        <w:rPr>
          <w:rFonts w:asciiTheme="minorEastAsia" w:hAnsiTheme="minorEastAsia" w:hint="eastAsia"/>
          <w:sz w:val="24"/>
          <w:szCs w:val="24"/>
        </w:rPr>
        <w:t>聚合支付有机结合</w:t>
      </w:r>
      <w:r>
        <w:rPr>
          <w:rFonts w:asciiTheme="minorEastAsia" w:hAnsiTheme="minorEastAsia" w:hint="eastAsia"/>
          <w:sz w:val="24"/>
          <w:szCs w:val="24"/>
        </w:rPr>
        <w:t>的</w:t>
      </w:r>
      <w:r w:rsidR="000B3CBF">
        <w:rPr>
          <w:rFonts w:asciiTheme="minorEastAsia" w:hAnsiTheme="minorEastAsia" w:hint="eastAsia"/>
          <w:sz w:val="24"/>
          <w:szCs w:val="24"/>
        </w:rPr>
        <w:t>“基于一码通在线中小学校园缴费系统”的</w:t>
      </w:r>
      <w:r>
        <w:rPr>
          <w:rFonts w:asciiTheme="minorEastAsia" w:hAnsiTheme="minorEastAsia" w:hint="eastAsia"/>
          <w:sz w:val="24"/>
          <w:szCs w:val="24"/>
        </w:rPr>
        <w:t>解决方案</w:t>
      </w:r>
      <w:r w:rsidR="000B3CBF">
        <w:rPr>
          <w:rFonts w:asciiTheme="minorEastAsia" w:hAnsiTheme="minorEastAsia" w:hint="eastAsia"/>
          <w:sz w:val="24"/>
          <w:szCs w:val="24"/>
        </w:rPr>
        <w:t>，下面简称“一码通系统”</w:t>
      </w:r>
      <w:r w:rsidR="00C46344" w:rsidRPr="00B02A6D">
        <w:rPr>
          <w:rFonts w:asciiTheme="minorEastAsia" w:hAnsiTheme="minorEastAsia" w:hint="eastAsia"/>
          <w:sz w:val="24"/>
          <w:szCs w:val="24"/>
        </w:rPr>
        <w:t>。</w:t>
      </w:r>
    </w:p>
    <w:p w:rsidR="006665C9" w:rsidRPr="00B02A6D" w:rsidRDefault="006665C9" w:rsidP="00B02A6D">
      <w:pPr>
        <w:spacing w:line="360" w:lineRule="auto"/>
        <w:rPr>
          <w:rFonts w:asciiTheme="minorEastAsia" w:hAnsiTheme="minorEastAsia"/>
          <w:sz w:val="24"/>
          <w:szCs w:val="24"/>
        </w:rPr>
      </w:pPr>
    </w:p>
    <w:p w:rsidR="006665C9" w:rsidRPr="00992B5B" w:rsidRDefault="000A4AF8" w:rsidP="00B02A6D">
      <w:pPr>
        <w:spacing w:line="360" w:lineRule="auto"/>
        <w:rPr>
          <w:rFonts w:asciiTheme="minorEastAsia" w:hAnsiTheme="minorEastAsia"/>
          <w:b/>
          <w:sz w:val="28"/>
          <w:szCs w:val="24"/>
        </w:rPr>
      </w:pPr>
      <w:r w:rsidRPr="00992B5B">
        <w:rPr>
          <w:rFonts w:asciiTheme="minorEastAsia" w:hAnsiTheme="minorEastAsia" w:hint="eastAsia"/>
          <w:b/>
          <w:sz w:val="28"/>
          <w:szCs w:val="24"/>
        </w:rPr>
        <w:t>1．</w:t>
      </w:r>
      <w:r w:rsidR="00992B5B">
        <w:rPr>
          <w:rFonts w:asciiTheme="minorEastAsia" w:hAnsiTheme="minorEastAsia"/>
          <w:b/>
          <w:sz w:val="28"/>
          <w:szCs w:val="24"/>
        </w:rPr>
        <w:t>现</w:t>
      </w:r>
      <w:r w:rsidR="00853885" w:rsidRPr="00992B5B">
        <w:rPr>
          <w:rFonts w:asciiTheme="minorEastAsia" w:hAnsiTheme="minorEastAsia"/>
          <w:b/>
          <w:sz w:val="28"/>
          <w:szCs w:val="24"/>
        </w:rPr>
        <w:t>存问题</w:t>
      </w:r>
    </w:p>
    <w:p w:rsidR="00065499" w:rsidRDefault="00992B5B" w:rsidP="00065499">
      <w:pPr>
        <w:spacing w:line="360" w:lineRule="auto"/>
        <w:ind w:firstLineChars="200" w:firstLine="480"/>
        <w:rPr>
          <w:rFonts w:asciiTheme="minorEastAsia" w:hAnsiTheme="minorEastAsia"/>
          <w:sz w:val="24"/>
          <w:szCs w:val="24"/>
        </w:rPr>
      </w:pPr>
      <w:r>
        <w:rPr>
          <w:rFonts w:asciiTheme="minorEastAsia" w:hAnsiTheme="minorEastAsia"/>
          <w:sz w:val="24"/>
          <w:szCs w:val="24"/>
        </w:rPr>
        <w:t>在一码通系统投入使用前，</w:t>
      </w:r>
      <w:r w:rsidR="00853885" w:rsidRPr="00B02A6D">
        <w:rPr>
          <w:rFonts w:asciiTheme="minorEastAsia" w:hAnsiTheme="minorEastAsia"/>
          <w:sz w:val="24"/>
          <w:szCs w:val="24"/>
        </w:rPr>
        <w:t>目前</w:t>
      </w:r>
      <w:r w:rsidR="00065499">
        <w:rPr>
          <w:rFonts w:asciiTheme="minorEastAsia" w:hAnsiTheme="minorEastAsia" w:hint="eastAsia"/>
          <w:sz w:val="24"/>
          <w:szCs w:val="24"/>
        </w:rPr>
        <w:t>应用比较广泛的解决方案是</w:t>
      </w:r>
      <w:r w:rsidR="00853885" w:rsidRPr="00B02A6D">
        <w:rPr>
          <w:rFonts w:asciiTheme="minorEastAsia" w:hAnsiTheme="minorEastAsia"/>
          <w:sz w:val="24"/>
          <w:szCs w:val="24"/>
        </w:rPr>
        <w:t>线下</w:t>
      </w:r>
      <w:r w:rsidR="00065499">
        <w:rPr>
          <w:rFonts w:asciiTheme="minorEastAsia" w:hAnsiTheme="minorEastAsia" w:hint="eastAsia"/>
          <w:sz w:val="24"/>
          <w:szCs w:val="24"/>
        </w:rPr>
        <w:t>使用</w:t>
      </w:r>
      <w:r w:rsidR="00065499">
        <w:rPr>
          <w:rFonts w:asciiTheme="minorEastAsia" w:hAnsiTheme="minorEastAsia"/>
          <w:sz w:val="24"/>
          <w:szCs w:val="24"/>
        </w:rPr>
        <w:t>校园一卡通进行刷卡充值消费，个人ID实体卡作为唯一的支付介质。这种解决方案</w:t>
      </w:r>
      <w:r w:rsidR="00853885" w:rsidRPr="00B02A6D">
        <w:rPr>
          <w:rFonts w:asciiTheme="minorEastAsia" w:hAnsiTheme="minorEastAsia"/>
          <w:sz w:val="24"/>
          <w:szCs w:val="24"/>
        </w:rPr>
        <w:t>在过去的</w:t>
      </w:r>
      <w:r w:rsidR="00065499">
        <w:rPr>
          <w:rFonts w:asciiTheme="minorEastAsia" w:hAnsiTheme="minorEastAsia"/>
          <w:sz w:val="24"/>
          <w:szCs w:val="24"/>
        </w:rPr>
        <w:t>相当</w:t>
      </w:r>
      <w:r w:rsidR="00853885" w:rsidRPr="00B02A6D">
        <w:rPr>
          <w:rFonts w:asciiTheme="minorEastAsia" w:hAnsiTheme="minorEastAsia"/>
          <w:sz w:val="24"/>
          <w:szCs w:val="24"/>
        </w:rPr>
        <w:t>长</w:t>
      </w:r>
      <w:r w:rsidR="00853885" w:rsidRPr="00B02A6D">
        <w:rPr>
          <w:rFonts w:asciiTheme="minorEastAsia" w:hAnsiTheme="minorEastAsia" w:hint="eastAsia"/>
          <w:sz w:val="24"/>
          <w:szCs w:val="24"/>
        </w:rPr>
        <w:t>一段时间里，对校园支付体系建</w:t>
      </w:r>
      <w:r w:rsidR="00065499">
        <w:rPr>
          <w:rFonts w:asciiTheme="minorEastAsia" w:hAnsiTheme="minorEastAsia" w:hint="eastAsia"/>
          <w:sz w:val="24"/>
          <w:szCs w:val="24"/>
        </w:rPr>
        <w:t>设具有一定的</w:t>
      </w:r>
      <w:r w:rsidR="00853885" w:rsidRPr="00B02A6D">
        <w:rPr>
          <w:rFonts w:asciiTheme="minorEastAsia" w:hAnsiTheme="minorEastAsia" w:hint="eastAsia"/>
          <w:sz w:val="24"/>
          <w:szCs w:val="24"/>
        </w:rPr>
        <w:t>促进作用。但随着互联网技术，物联网技术的高速发展，也</w:t>
      </w:r>
      <w:r w:rsidR="00065499">
        <w:rPr>
          <w:rFonts w:asciiTheme="minorEastAsia" w:hAnsiTheme="minorEastAsia" w:hint="eastAsia"/>
          <w:sz w:val="24"/>
          <w:szCs w:val="24"/>
        </w:rPr>
        <w:t>逐渐</w:t>
      </w:r>
      <w:r w:rsidR="00853885" w:rsidRPr="00B02A6D">
        <w:rPr>
          <w:rFonts w:asciiTheme="minorEastAsia" w:hAnsiTheme="minorEastAsia" w:hint="eastAsia"/>
          <w:sz w:val="24"/>
          <w:szCs w:val="24"/>
        </w:rPr>
        <w:t>暴露出了一些问题与不足</w:t>
      </w:r>
      <w:r w:rsidR="00065499">
        <w:rPr>
          <w:rFonts w:asciiTheme="minorEastAsia" w:hAnsiTheme="minorEastAsia" w:hint="eastAsia"/>
          <w:sz w:val="24"/>
          <w:szCs w:val="24"/>
        </w:rPr>
        <w:t>。总结如下：</w:t>
      </w:r>
    </w:p>
    <w:p w:rsidR="00065499" w:rsidRDefault="00065499" w:rsidP="00674504">
      <w:pPr>
        <w:pStyle w:val="a3"/>
        <w:numPr>
          <w:ilvl w:val="0"/>
          <w:numId w:val="2"/>
        </w:numPr>
        <w:spacing w:line="360" w:lineRule="auto"/>
        <w:ind w:firstLineChars="0"/>
        <w:rPr>
          <w:rFonts w:asciiTheme="minorEastAsia" w:hAnsiTheme="minorEastAsia"/>
          <w:sz w:val="24"/>
          <w:szCs w:val="24"/>
        </w:rPr>
      </w:pPr>
      <w:r w:rsidRPr="00065499">
        <w:rPr>
          <w:rFonts w:asciiTheme="minorEastAsia" w:hAnsiTheme="minorEastAsia" w:hint="eastAsia"/>
          <w:sz w:val="24"/>
          <w:szCs w:val="24"/>
        </w:rPr>
        <w:t>使用</w:t>
      </w:r>
      <w:r w:rsidR="00853885" w:rsidRPr="00065499">
        <w:rPr>
          <w:rFonts w:asciiTheme="minorEastAsia" w:hAnsiTheme="minorEastAsia" w:hint="eastAsia"/>
          <w:sz w:val="24"/>
          <w:szCs w:val="24"/>
        </w:rPr>
        <w:t>成本高。实体ID卡与ID卡读写设备</w:t>
      </w:r>
      <w:r w:rsidRPr="00065499">
        <w:rPr>
          <w:rFonts w:asciiTheme="minorEastAsia" w:hAnsiTheme="minorEastAsia" w:hint="eastAsia"/>
          <w:sz w:val="24"/>
          <w:szCs w:val="24"/>
        </w:rPr>
        <w:t>的</w:t>
      </w:r>
      <w:r w:rsidR="00853885" w:rsidRPr="00065499">
        <w:rPr>
          <w:rFonts w:asciiTheme="minorEastAsia" w:hAnsiTheme="minorEastAsia" w:hint="eastAsia"/>
          <w:sz w:val="24"/>
          <w:szCs w:val="24"/>
        </w:rPr>
        <w:t>采购成本和维护</w:t>
      </w:r>
      <w:r w:rsidRPr="00065499">
        <w:rPr>
          <w:rFonts w:asciiTheme="minorEastAsia" w:hAnsiTheme="minorEastAsia" w:hint="eastAsia"/>
          <w:sz w:val="24"/>
          <w:szCs w:val="24"/>
        </w:rPr>
        <w:t>成本比</w:t>
      </w:r>
      <w:r w:rsidR="00853885" w:rsidRPr="00065499">
        <w:rPr>
          <w:rFonts w:asciiTheme="minorEastAsia" w:hAnsiTheme="minorEastAsia" w:hint="eastAsia"/>
          <w:sz w:val="24"/>
          <w:szCs w:val="24"/>
        </w:rPr>
        <w:t>较高。</w:t>
      </w:r>
    </w:p>
    <w:p w:rsidR="00853885" w:rsidRPr="00065499" w:rsidRDefault="00065499" w:rsidP="00674504">
      <w:pPr>
        <w:pStyle w:val="a3"/>
        <w:numPr>
          <w:ilvl w:val="0"/>
          <w:numId w:val="2"/>
        </w:numPr>
        <w:spacing w:line="360" w:lineRule="auto"/>
        <w:ind w:firstLineChars="0"/>
        <w:rPr>
          <w:rFonts w:asciiTheme="minorEastAsia" w:hAnsiTheme="minorEastAsia"/>
          <w:sz w:val="24"/>
          <w:szCs w:val="24"/>
        </w:rPr>
      </w:pPr>
      <w:r w:rsidRPr="00065499">
        <w:rPr>
          <w:rFonts w:asciiTheme="minorEastAsia" w:hAnsiTheme="minorEastAsia"/>
          <w:sz w:val="24"/>
          <w:szCs w:val="24"/>
        </w:rPr>
        <w:t>灵活性</w:t>
      </w:r>
      <w:r w:rsidR="00853885" w:rsidRPr="00065499">
        <w:rPr>
          <w:rFonts w:asciiTheme="minorEastAsia" w:hAnsiTheme="minorEastAsia"/>
          <w:sz w:val="24"/>
          <w:szCs w:val="24"/>
        </w:rPr>
        <w:t>较低。实体ID卡一但丢失后，必须要马上到学校</w:t>
      </w:r>
      <w:r w:rsidRPr="00065499">
        <w:rPr>
          <w:rFonts w:asciiTheme="minorEastAsia" w:hAnsiTheme="minorEastAsia"/>
          <w:sz w:val="24"/>
          <w:szCs w:val="24"/>
        </w:rPr>
        <w:t>相关办理点进行</w:t>
      </w:r>
      <w:r w:rsidR="00853885" w:rsidRPr="00065499">
        <w:rPr>
          <w:rFonts w:asciiTheme="minorEastAsia" w:hAnsiTheme="minorEastAsia"/>
          <w:sz w:val="24"/>
          <w:szCs w:val="24"/>
        </w:rPr>
        <w:t>挂失更换才能保证实体卡避免被</w:t>
      </w:r>
      <w:r w:rsidR="00853885" w:rsidRPr="00065499">
        <w:rPr>
          <w:rFonts w:asciiTheme="minorEastAsia" w:hAnsiTheme="minorEastAsia" w:hint="eastAsia"/>
          <w:sz w:val="24"/>
          <w:szCs w:val="24"/>
        </w:rPr>
        <w:t>盗刷的风险。</w:t>
      </w:r>
      <w:r>
        <w:rPr>
          <w:rFonts w:asciiTheme="minorEastAsia" w:hAnsiTheme="minorEastAsia"/>
          <w:sz w:val="24"/>
          <w:szCs w:val="24"/>
        </w:rPr>
        <w:t>同时，</w:t>
      </w:r>
      <w:r w:rsidR="00E72BDC" w:rsidRPr="00065499">
        <w:rPr>
          <w:rFonts w:asciiTheme="minorEastAsia" w:hAnsiTheme="minorEastAsia" w:hint="eastAsia"/>
          <w:sz w:val="24"/>
          <w:szCs w:val="24"/>
        </w:rPr>
        <w:t>持卡人</w:t>
      </w:r>
      <w:r>
        <w:rPr>
          <w:rFonts w:asciiTheme="minorEastAsia" w:hAnsiTheme="minorEastAsia" w:hint="eastAsia"/>
          <w:sz w:val="24"/>
          <w:szCs w:val="24"/>
        </w:rPr>
        <w:t>在</w:t>
      </w:r>
      <w:r w:rsidR="00E72BDC" w:rsidRPr="00065499">
        <w:rPr>
          <w:rFonts w:asciiTheme="minorEastAsia" w:hAnsiTheme="minorEastAsia" w:hint="eastAsia"/>
          <w:sz w:val="24"/>
          <w:szCs w:val="24"/>
        </w:rPr>
        <w:t>进行卡片补办</w:t>
      </w:r>
      <w:r>
        <w:rPr>
          <w:rFonts w:asciiTheme="minorEastAsia" w:hAnsiTheme="minorEastAsia" w:hint="eastAsia"/>
          <w:sz w:val="24"/>
          <w:szCs w:val="24"/>
        </w:rPr>
        <w:t>前，无法进行</w:t>
      </w:r>
      <w:r w:rsidR="00E72BDC" w:rsidRPr="00065499">
        <w:rPr>
          <w:rFonts w:asciiTheme="minorEastAsia" w:hAnsiTheme="minorEastAsia" w:hint="eastAsia"/>
          <w:sz w:val="24"/>
          <w:szCs w:val="24"/>
        </w:rPr>
        <w:t>正常消费。另外，</w:t>
      </w:r>
      <w:r w:rsidRPr="00065499">
        <w:rPr>
          <w:rFonts w:asciiTheme="minorEastAsia" w:hAnsiTheme="minorEastAsia"/>
          <w:sz w:val="24"/>
          <w:szCs w:val="24"/>
        </w:rPr>
        <w:t>实体</w:t>
      </w:r>
      <w:r w:rsidR="00F5240D" w:rsidRPr="00065499">
        <w:rPr>
          <w:rFonts w:asciiTheme="minorEastAsia" w:hAnsiTheme="minorEastAsia" w:hint="eastAsia"/>
          <w:sz w:val="24"/>
          <w:szCs w:val="24"/>
        </w:rPr>
        <w:t>卡</w:t>
      </w:r>
      <w:r>
        <w:rPr>
          <w:rFonts w:asciiTheme="minorEastAsia" w:hAnsiTheme="minorEastAsia" w:hint="eastAsia"/>
          <w:sz w:val="24"/>
          <w:szCs w:val="24"/>
        </w:rPr>
        <w:t>还</w:t>
      </w:r>
      <w:r w:rsidR="00F5240D" w:rsidRPr="00065499">
        <w:rPr>
          <w:rFonts w:asciiTheme="minorEastAsia" w:hAnsiTheme="minorEastAsia" w:hint="eastAsia"/>
          <w:sz w:val="24"/>
          <w:szCs w:val="24"/>
        </w:rPr>
        <w:t>必须要到指定地点充值，不能</w:t>
      </w:r>
      <w:r>
        <w:rPr>
          <w:rFonts w:asciiTheme="minorEastAsia" w:hAnsiTheme="minorEastAsia" w:hint="eastAsia"/>
          <w:sz w:val="24"/>
          <w:szCs w:val="24"/>
        </w:rPr>
        <w:t>实现</w:t>
      </w:r>
      <w:r w:rsidR="00F5240D" w:rsidRPr="00065499">
        <w:rPr>
          <w:rFonts w:asciiTheme="minorEastAsia" w:hAnsiTheme="minorEastAsia" w:hint="eastAsia"/>
          <w:sz w:val="24"/>
          <w:szCs w:val="24"/>
        </w:rPr>
        <w:t>随时随地充值</w:t>
      </w:r>
      <w:r>
        <w:rPr>
          <w:rFonts w:asciiTheme="minorEastAsia" w:hAnsiTheme="minorEastAsia" w:hint="eastAsia"/>
          <w:sz w:val="24"/>
          <w:szCs w:val="24"/>
        </w:rPr>
        <w:t>和余额查询</w:t>
      </w:r>
      <w:r w:rsidR="00F5240D" w:rsidRPr="00065499">
        <w:rPr>
          <w:rFonts w:asciiTheme="minorEastAsia" w:hAnsiTheme="minorEastAsia" w:hint="eastAsia"/>
          <w:sz w:val="24"/>
          <w:szCs w:val="24"/>
        </w:rPr>
        <w:t>。</w:t>
      </w:r>
    </w:p>
    <w:p w:rsidR="00E72BDC" w:rsidRPr="00B02A6D" w:rsidRDefault="00E72BDC" w:rsidP="00674504">
      <w:pPr>
        <w:pStyle w:val="a3"/>
        <w:numPr>
          <w:ilvl w:val="0"/>
          <w:numId w:val="2"/>
        </w:numPr>
        <w:spacing w:line="360" w:lineRule="auto"/>
        <w:ind w:firstLineChars="0"/>
        <w:rPr>
          <w:rFonts w:asciiTheme="minorEastAsia" w:hAnsiTheme="minorEastAsia"/>
          <w:sz w:val="24"/>
          <w:szCs w:val="24"/>
        </w:rPr>
      </w:pPr>
      <w:r w:rsidRPr="00B02A6D">
        <w:rPr>
          <w:rFonts w:asciiTheme="minorEastAsia" w:hAnsiTheme="minorEastAsia" w:hint="eastAsia"/>
          <w:sz w:val="24"/>
          <w:szCs w:val="24"/>
        </w:rPr>
        <w:t>扩展性较低。一卡通系统</w:t>
      </w:r>
      <w:r w:rsidR="00065499">
        <w:rPr>
          <w:rFonts w:asciiTheme="minorEastAsia" w:hAnsiTheme="minorEastAsia" w:hint="eastAsia"/>
          <w:sz w:val="24"/>
          <w:szCs w:val="24"/>
        </w:rPr>
        <w:t>由于技术原因，目前比较难</w:t>
      </w:r>
      <w:r w:rsidRPr="00B02A6D">
        <w:rPr>
          <w:rFonts w:asciiTheme="minorEastAsia" w:hAnsiTheme="minorEastAsia" w:hint="eastAsia"/>
          <w:sz w:val="24"/>
          <w:szCs w:val="24"/>
        </w:rPr>
        <w:t>与第三方聚合支</w:t>
      </w:r>
      <w:r w:rsidRPr="00B02A6D">
        <w:rPr>
          <w:rFonts w:asciiTheme="minorEastAsia" w:hAnsiTheme="minorEastAsia" w:hint="eastAsia"/>
          <w:sz w:val="24"/>
          <w:szCs w:val="24"/>
        </w:rPr>
        <w:lastRenderedPageBreak/>
        <w:t>付平台对接，</w:t>
      </w:r>
      <w:r w:rsidR="00065499">
        <w:rPr>
          <w:rFonts w:asciiTheme="minorEastAsia" w:hAnsiTheme="minorEastAsia" w:hint="eastAsia"/>
          <w:sz w:val="24"/>
          <w:szCs w:val="24"/>
        </w:rPr>
        <w:t>较难实现线上</w:t>
      </w:r>
      <w:r w:rsidRPr="00B02A6D">
        <w:rPr>
          <w:rFonts w:asciiTheme="minorEastAsia" w:hAnsiTheme="minorEastAsia" w:hint="eastAsia"/>
          <w:sz w:val="24"/>
          <w:szCs w:val="24"/>
        </w:rPr>
        <w:t>充值、</w:t>
      </w:r>
      <w:r w:rsidR="00065499">
        <w:rPr>
          <w:rFonts w:asciiTheme="minorEastAsia" w:hAnsiTheme="minorEastAsia" w:hint="eastAsia"/>
          <w:sz w:val="24"/>
          <w:szCs w:val="24"/>
        </w:rPr>
        <w:t>线下</w:t>
      </w:r>
      <w:r w:rsidRPr="00B02A6D">
        <w:rPr>
          <w:rFonts w:asciiTheme="minorEastAsia" w:hAnsiTheme="minorEastAsia" w:hint="eastAsia"/>
          <w:sz w:val="24"/>
          <w:szCs w:val="24"/>
        </w:rPr>
        <w:t>消费的解决方案，</w:t>
      </w:r>
      <w:r w:rsidR="00065499">
        <w:rPr>
          <w:rFonts w:asciiTheme="minorEastAsia" w:hAnsiTheme="minorEastAsia" w:hint="eastAsia"/>
          <w:sz w:val="24"/>
          <w:szCs w:val="24"/>
        </w:rPr>
        <w:t>比较难满足目前学生、家长与学校教职工的在线缴费与在线缴费项目管理的需的</w:t>
      </w:r>
      <w:r w:rsidRPr="00B02A6D">
        <w:rPr>
          <w:rFonts w:asciiTheme="minorEastAsia" w:hAnsiTheme="minorEastAsia" w:hint="eastAsia"/>
          <w:sz w:val="24"/>
          <w:szCs w:val="24"/>
        </w:rPr>
        <w:t>。</w:t>
      </w:r>
    </w:p>
    <w:p w:rsidR="00853885" w:rsidRPr="00B02A6D" w:rsidRDefault="00853885" w:rsidP="00B02A6D">
      <w:pPr>
        <w:spacing w:line="360" w:lineRule="auto"/>
        <w:rPr>
          <w:rFonts w:asciiTheme="minorEastAsia" w:hAnsiTheme="minorEastAsia"/>
          <w:sz w:val="24"/>
          <w:szCs w:val="24"/>
        </w:rPr>
      </w:pPr>
    </w:p>
    <w:p w:rsidR="00B02A6D" w:rsidRPr="00065499" w:rsidRDefault="000A4AF8" w:rsidP="00B02A6D">
      <w:pPr>
        <w:spacing w:line="360" w:lineRule="auto"/>
        <w:rPr>
          <w:rFonts w:asciiTheme="minorEastAsia" w:hAnsiTheme="minorEastAsia"/>
          <w:b/>
          <w:sz w:val="28"/>
          <w:szCs w:val="24"/>
        </w:rPr>
      </w:pPr>
      <w:r w:rsidRPr="00065499">
        <w:rPr>
          <w:rFonts w:asciiTheme="minorEastAsia" w:hAnsiTheme="minorEastAsia" w:hint="eastAsia"/>
          <w:b/>
          <w:sz w:val="28"/>
          <w:szCs w:val="24"/>
        </w:rPr>
        <w:t>2．一码通系统</w:t>
      </w:r>
      <w:r w:rsidR="00B02A6D" w:rsidRPr="00065499">
        <w:rPr>
          <w:rFonts w:asciiTheme="minorEastAsia" w:hAnsiTheme="minorEastAsia" w:hint="eastAsia"/>
          <w:b/>
          <w:sz w:val="28"/>
          <w:szCs w:val="24"/>
        </w:rPr>
        <w:t>建设</w:t>
      </w:r>
      <w:r w:rsidR="00194E86" w:rsidRPr="00065499">
        <w:rPr>
          <w:rFonts w:asciiTheme="minorEastAsia" w:hAnsiTheme="minorEastAsia" w:hint="eastAsia"/>
          <w:b/>
          <w:sz w:val="28"/>
          <w:szCs w:val="24"/>
        </w:rPr>
        <w:t>思路</w:t>
      </w:r>
    </w:p>
    <w:p w:rsidR="00907B09" w:rsidRDefault="00B02A6D" w:rsidP="00907B09">
      <w:pPr>
        <w:spacing w:line="360" w:lineRule="auto"/>
        <w:ind w:firstLineChars="200" w:firstLine="480"/>
        <w:rPr>
          <w:rFonts w:asciiTheme="minorEastAsia" w:hAnsiTheme="minorEastAsia"/>
          <w:sz w:val="24"/>
          <w:szCs w:val="24"/>
        </w:rPr>
      </w:pPr>
      <w:r w:rsidRPr="00B02A6D">
        <w:rPr>
          <w:rFonts w:asciiTheme="minorEastAsia" w:hAnsiTheme="minorEastAsia" w:hint="eastAsia"/>
          <w:sz w:val="24"/>
          <w:szCs w:val="24"/>
        </w:rPr>
        <w:t>一码通系统的建</w:t>
      </w:r>
      <w:r w:rsidR="00907B09">
        <w:rPr>
          <w:rFonts w:asciiTheme="minorEastAsia" w:hAnsiTheme="minorEastAsia" w:hint="eastAsia"/>
          <w:sz w:val="24"/>
          <w:szCs w:val="24"/>
        </w:rPr>
        <w:t>设</w:t>
      </w:r>
      <w:r w:rsidRPr="00B02A6D">
        <w:rPr>
          <w:rFonts w:asciiTheme="minorEastAsia" w:hAnsiTheme="minorEastAsia" w:hint="eastAsia"/>
          <w:sz w:val="24"/>
          <w:szCs w:val="24"/>
        </w:rPr>
        <w:t>主要是结合目前互联网发展新趋势，以“互联网+”的思想为主导，</w:t>
      </w:r>
      <w:r w:rsidR="00907B09">
        <w:rPr>
          <w:rFonts w:asciiTheme="minorEastAsia" w:hAnsiTheme="minorEastAsia" w:hint="eastAsia"/>
          <w:sz w:val="24"/>
          <w:szCs w:val="24"/>
        </w:rPr>
        <w:t>利用</w:t>
      </w:r>
      <w:r w:rsidRPr="00B02A6D">
        <w:rPr>
          <w:rFonts w:asciiTheme="minorEastAsia" w:hAnsiTheme="minorEastAsia" w:hint="eastAsia"/>
          <w:sz w:val="24"/>
          <w:szCs w:val="24"/>
        </w:rPr>
        <w:t>大数据分析</w:t>
      </w:r>
      <w:r w:rsidR="00907B09">
        <w:rPr>
          <w:rFonts w:asciiTheme="minorEastAsia" w:hAnsiTheme="minorEastAsia" w:hint="eastAsia"/>
          <w:sz w:val="24"/>
          <w:szCs w:val="24"/>
        </w:rPr>
        <w:t>技术与</w:t>
      </w:r>
      <w:r w:rsidRPr="00B02A6D">
        <w:rPr>
          <w:rFonts w:asciiTheme="minorEastAsia" w:hAnsiTheme="minorEastAsia" w:hint="eastAsia"/>
          <w:sz w:val="24"/>
          <w:szCs w:val="24"/>
        </w:rPr>
        <w:t>物联网技术，</w:t>
      </w:r>
      <w:r>
        <w:rPr>
          <w:rFonts w:asciiTheme="minorEastAsia" w:hAnsiTheme="minorEastAsia" w:hint="eastAsia"/>
          <w:sz w:val="24"/>
          <w:szCs w:val="24"/>
        </w:rPr>
        <w:t>针对目前</w:t>
      </w:r>
      <w:r w:rsidR="00907B09">
        <w:rPr>
          <w:rFonts w:asciiTheme="minorEastAsia" w:hAnsiTheme="minorEastAsia" w:hint="eastAsia"/>
          <w:sz w:val="24"/>
          <w:szCs w:val="24"/>
        </w:rPr>
        <w:t>校园缴费场景</w:t>
      </w:r>
      <w:r>
        <w:rPr>
          <w:rFonts w:asciiTheme="minorEastAsia" w:hAnsiTheme="minorEastAsia" w:hint="eastAsia"/>
          <w:sz w:val="24"/>
          <w:szCs w:val="24"/>
        </w:rPr>
        <w:t>存在的</w:t>
      </w:r>
      <w:r w:rsidR="00907B09">
        <w:rPr>
          <w:rFonts w:asciiTheme="minorEastAsia" w:hAnsiTheme="minorEastAsia" w:hint="eastAsia"/>
          <w:sz w:val="24"/>
          <w:szCs w:val="24"/>
        </w:rPr>
        <w:t>痛点</w:t>
      </w:r>
      <w:r>
        <w:rPr>
          <w:rFonts w:asciiTheme="minorEastAsia" w:hAnsiTheme="minorEastAsia" w:hint="eastAsia"/>
          <w:sz w:val="24"/>
          <w:szCs w:val="24"/>
        </w:rPr>
        <w:t>问题，</w:t>
      </w:r>
      <w:r w:rsidR="00907B09">
        <w:rPr>
          <w:rFonts w:asciiTheme="minorEastAsia" w:hAnsiTheme="minorEastAsia" w:hint="eastAsia"/>
          <w:sz w:val="24"/>
          <w:szCs w:val="24"/>
        </w:rPr>
        <w:t>构建出一款维护成本较低、使用灵活、容易扩展的</w:t>
      </w:r>
      <w:r w:rsidRPr="00B02A6D">
        <w:rPr>
          <w:rFonts w:asciiTheme="minorEastAsia" w:hAnsiTheme="minorEastAsia" w:hint="eastAsia"/>
          <w:sz w:val="24"/>
          <w:szCs w:val="24"/>
        </w:rPr>
        <w:t>一码通系统。</w:t>
      </w:r>
      <w:r>
        <w:rPr>
          <w:rFonts w:asciiTheme="minorEastAsia" w:hAnsiTheme="minorEastAsia" w:hint="eastAsia"/>
          <w:sz w:val="24"/>
          <w:szCs w:val="24"/>
        </w:rPr>
        <w:t>具体建设</w:t>
      </w:r>
      <w:r w:rsidRPr="00B02A6D">
        <w:rPr>
          <w:rFonts w:asciiTheme="minorEastAsia" w:hAnsiTheme="minorEastAsia" w:hint="eastAsia"/>
          <w:sz w:val="24"/>
          <w:szCs w:val="24"/>
        </w:rPr>
        <w:t>思路</w:t>
      </w:r>
      <w:r>
        <w:rPr>
          <w:rFonts w:asciiTheme="minorEastAsia" w:hAnsiTheme="minorEastAsia" w:hint="eastAsia"/>
          <w:sz w:val="24"/>
          <w:szCs w:val="24"/>
        </w:rPr>
        <w:t>如下：</w:t>
      </w:r>
    </w:p>
    <w:p w:rsidR="00674504" w:rsidRDefault="00907B09" w:rsidP="00674504">
      <w:pPr>
        <w:pStyle w:val="a3"/>
        <w:numPr>
          <w:ilvl w:val="0"/>
          <w:numId w:val="12"/>
        </w:numPr>
        <w:spacing w:line="360" w:lineRule="auto"/>
        <w:ind w:firstLineChars="0"/>
        <w:rPr>
          <w:rFonts w:asciiTheme="minorEastAsia" w:hAnsiTheme="minorEastAsia"/>
          <w:sz w:val="24"/>
          <w:szCs w:val="24"/>
        </w:rPr>
      </w:pPr>
      <w:r w:rsidRPr="00674504">
        <w:rPr>
          <w:rFonts w:asciiTheme="minorEastAsia" w:hAnsiTheme="minorEastAsia"/>
          <w:sz w:val="24"/>
          <w:szCs w:val="24"/>
        </w:rPr>
        <w:t>由于现在中小学校园每位学生都会携带学生卡进校园，所以在制作校园学生卡的同时把个人一码通二维码印刷到校园卡上，在方便学生使用的同时，也无须学生另外购买实体卡，</w:t>
      </w:r>
      <w:r w:rsidR="00674504" w:rsidRPr="00674504">
        <w:rPr>
          <w:rFonts w:asciiTheme="minorEastAsia" w:hAnsiTheme="minorEastAsia"/>
          <w:sz w:val="24"/>
          <w:szCs w:val="24"/>
        </w:rPr>
        <w:t>降低了学生的使用成本。</w:t>
      </w:r>
    </w:p>
    <w:p w:rsidR="00B02A6D" w:rsidRPr="00674504" w:rsidRDefault="00674504" w:rsidP="00674504">
      <w:pPr>
        <w:pStyle w:val="a3"/>
        <w:numPr>
          <w:ilvl w:val="0"/>
          <w:numId w:val="12"/>
        </w:numPr>
        <w:spacing w:line="360" w:lineRule="auto"/>
        <w:ind w:firstLineChars="0"/>
        <w:rPr>
          <w:rFonts w:asciiTheme="minorEastAsia" w:hAnsiTheme="minorEastAsia"/>
          <w:sz w:val="24"/>
          <w:szCs w:val="24"/>
        </w:rPr>
      </w:pPr>
      <w:r w:rsidRPr="00674504">
        <w:rPr>
          <w:rFonts w:asciiTheme="minorEastAsia" w:hAnsiTheme="minorEastAsia"/>
          <w:sz w:val="24"/>
          <w:szCs w:val="24"/>
        </w:rPr>
        <w:t>一码通</w:t>
      </w:r>
      <w:r w:rsidR="00B02A6D" w:rsidRPr="00674504">
        <w:rPr>
          <w:rFonts w:asciiTheme="minorEastAsia" w:hAnsiTheme="minorEastAsia"/>
          <w:sz w:val="24"/>
          <w:szCs w:val="24"/>
        </w:rPr>
        <w:t>系统能灵活</w:t>
      </w:r>
      <w:r>
        <w:rPr>
          <w:rFonts w:asciiTheme="minorEastAsia" w:hAnsiTheme="minorEastAsia"/>
          <w:sz w:val="24"/>
          <w:szCs w:val="24"/>
        </w:rPr>
        <w:t>对接主流</w:t>
      </w:r>
      <w:r w:rsidR="00B02A6D" w:rsidRPr="00674504">
        <w:rPr>
          <w:rFonts w:asciiTheme="minorEastAsia" w:hAnsiTheme="minorEastAsia"/>
          <w:sz w:val="24"/>
          <w:szCs w:val="24"/>
        </w:rPr>
        <w:t>聚合支付平台，</w:t>
      </w:r>
      <w:r>
        <w:rPr>
          <w:rFonts w:asciiTheme="minorEastAsia" w:hAnsiTheme="minorEastAsia"/>
          <w:sz w:val="24"/>
          <w:szCs w:val="24"/>
        </w:rPr>
        <w:t>能让家长提供便捷的</w:t>
      </w:r>
      <w:r w:rsidR="00B02A6D" w:rsidRPr="00674504">
        <w:rPr>
          <w:rFonts w:asciiTheme="minorEastAsia" w:hAnsiTheme="minorEastAsia"/>
          <w:sz w:val="24"/>
          <w:szCs w:val="24"/>
        </w:rPr>
        <w:t>线上充值</w:t>
      </w:r>
      <w:r>
        <w:rPr>
          <w:rFonts w:asciiTheme="minorEastAsia" w:hAnsiTheme="minorEastAsia"/>
          <w:sz w:val="24"/>
          <w:szCs w:val="24"/>
        </w:rPr>
        <w:t>同时也能提供多种在线支付方式。</w:t>
      </w:r>
    </w:p>
    <w:p w:rsidR="00194E86" w:rsidRDefault="00674504" w:rsidP="00674504">
      <w:pPr>
        <w:pStyle w:val="a3"/>
        <w:numPr>
          <w:ilvl w:val="0"/>
          <w:numId w:val="12"/>
        </w:numPr>
        <w:spacing w:line="360" w:lineRule="auto"/>
        <w:ind w:firstLineChars="0"/>
        <w:rPr>
          <w:rFonts w:asciiTheme="minorEastAsia" w:hAnsiTheme="minorEastAsia"/>
          <w:sz w:val="24"/>
          <w:szCs w:val="24"/>
        </w:rPr>
      </w:pPr>
      <w:r w:rsidRPr="00674504">
        <w:rPr>
          <w:rFonts w:asciiTheme="minorEastAsia" w:hAnsiTheme="minorEastAsia"/>
          <w:sz w:val="24"/>
          <w:szCs w:val="24"/>
        </w:rPr>
        <w:t>一码通</w:t>
      </w:r>
      <w:r w:rsidR="00194E86">
        <w:rPr>
          <w:rFonts w:asciiTheme="minorEastAsia" w:hAnsiTheme="minorEastAsia"/>
          <w:sz w:val="24"/>
          <w:szCs w:val="24"/>
        </w:rPr>
        <w:t>系统能够提供</w:t>
      </w:r>
      <w:r>
        <w:rPr>
          <w:rFonts w:asciiTheme="minorEastAsia" w:hAnsiTheme="minorEastAsia"/>
          <w:sz w:val="24"/>
          <w:szCs w:val="24"/>
        </w:rPr>
        <w:t>便捷、</w:t>
      </w:r>
      <w:r w:rsidR="00194E86">
        <w:rPr>
          <w:rFonts w:asciiTheme="minorEastAsia" w:hAnsiTheme="minorEastAsia"/>
          <w:sz w:val="24"/>
          <w:szCs w:val="24"/>
        </w:rPr>
        <w:t>丰富的</w:t>
      </w:r>
      <w:r>
        <w:rPr>
          <w:rFonts w:asciiTheme="minorEastAsia" w:hAnsiTheme="minorEastAsia"/>
          <w:sz w:val="24"/>
          <w:szCs w:val="24"/>
        </w:rPr>
        <w:t>信息</w:t>
      </w:r>
      <w:r w:rsidR="00194E86">
        <w:rPr>
          <w:rFonts w:asciiTheme="minorEastAsia" w:hAnsiTheme="minorEastAsia"/>
          <w:sz w:val="24"/>
          <w:szCs w:val="24"/>
        </w:rPr>
        <w:t>管理功能，可以</w:t>
      </w:r>
      <w:r>
        <w:rPr>
          <w:rFonts w:asciiTheme="minorEastAsia" w:hAnsiTheme="minorEastAsia"/>
          <w:sz w:val="24"/>
          <w:szCs w:val="24"/>
        </w:rPr>
        <w:t>让</w:t>
      </w:r>
      <w:r w:rsidR="00194E86">
        <w:rPr>
          <w:rFonts w:asciiTheme="minorEastAsia" w:hAnsiTheme="minorEastAsia"/>
          <w:sz w:val="24"/>
          <w:szCs w:val="24"/>
        </w:rPr>
        <w:t>家长</w:t>
      </w:r>
      <w:r>
        <w:rPr>
          <w:rFonts w:asciiTheme="minorEastAsia" w:hAnsiTheme="minorEastAsia"/>
          <w:sz w:val="24"/>
          <w:szCs w:val="24"/>
        </w:rPr>
        <w:t>随时随地了解</w:t>
      </w:r>
      <w:r w:rsidR="00194E86">
        <w:rPr>
          <w:rFonts w:asciiTheme="minorEastAsia" w:hAnsiTheme="minorEastAsia"/>
          <w:sz w:val="24"/>
          <w:szCs w:val="24"/>
        </w:rPr>
        <w:t>学生的消费情况</w:t>
      </w:r>
      <w:r>
        <w:rPr>
          <w:rFonts w:asciiTheme="minorEastAsia" w:hAnsiTheme="minorEastAsia"/>
          <w:sz w:val="24"/>
          <w:szCs w:val="24"/>
        </w:rPr>
        <w:t>，同时也方便</w:t>
      </w:r>
      <w:r w:rsidR="00194E86">
        <w:rPr>
          <w:rFonts w:asciiTheme="minorEastAsia" w:hAnsiTheme="minorEastAsia"/>
          <w:sz w:val="24"/>
          <w:szCs w:val="24"/>
        </w:rPr>
        <w:t>学校教职工</w:t>
      </w:r>
      <w:r>
        <w:rPr>
          <w:rFonts w:asciiTheme="minorEastAsia" w:hAnsiTheme="minorEastAsia" w:hint="eastAsia"/>
          <w:sz w:val="24"/>
          <w:szCs w:val="24"/>
        </w:rPr>
        <w:t>实现</w:t>
      </w:r>
      <w:r>
        <w:rPr>
          <w:rFonts w:asciiTheme="minorEastAsia" w:hAnsiTheme="minorEastAsia"/>
          <w:sz w:val="24"/>
          <w:szCs w:val="24"/>
        </w:rPr>
        <w:t>在线</w:t>
      </w:r>
      <w:r>
        <w:rPr>
          <w:rFonts w:asciiTheme="minorEastAsia" w:hAnsiTheme="minorEastAsia"/>
          <w:sz w:val="24"/>
          <w:szCs w:val="24"/>
        </w:rPr>
        <w:t>管理</w:t>
      </w:r>
      <w:r>
        <w:rPr>
          <w:rFonts w:asciiTheme="minorEastAsia" w:hAnsiTheme="minorEastAsia"/>
          <w:sz w:val="24"/>
          <w:szCs w:val="24"/>
        </w:rPr>
        <w:t>缴费项目的需求</w:t>
      </w:r>
      <w:r w:rsidR="00194E86">
        <w:rPr>
          <w:rFonts w:asciiTheme="minorEastAsia" w:hAnsiTheme="minorEastAsia"/>
          <w:sz w:val="24"/>
          <w:szCs w:val="24"/>
        </w:rPr>
        <w:t>。</w:t>
      </w:r>
    </w:p>
    <w:p w:rsidR="00194E86" w:rsidRDefault="00194E86" w:rsidP="00674504">
      <w:pPr>
        <w:pStyle w:val="a3"/>
        <w:numPr>
          <w:ilvl w:val="0"/>
          <w:numId w:val="12"/>
        </w:numPr>
        <w:spacing w:line="360" w:lineRule="auto"/>
        <w:ind w:firstLineChars="0"/>
        <w:rPr>
          <w:rFonts w:asciiTheme="minorEastAsia" w:hAnsiTheme="minorEastAsia"/>
          <w:sz w:val="24"/>
          <w:szCs w:val="24"/>
        </w:rPr>
      </w:pPr>
      <w:r>
        <w:rPr>
          <w:rFonts w:asciiTheme="minorEastAsia" w:hAnsiTheme="minorEastAsia"/>
          <w:sz w:val="24"/>
          <w:szCs w:val="24"/>
        </w:rPr>
        <w:t>通过分布式线上部署与线下硬件服务器容灾部署的方式，提高系统的灵活性，易扩展性，同时使系统具备容灾能力，提高系统的健壮性。</w:t>
      </w:r>
    </w:p>
    <w:p w:rsidR="00194E86" w:rsidRPr="00B02A6D" w:rsidRDefault="00194E86" w:rsidP="00194E86">
      <w:pPr>
        <w:pStyle w:val="a3"/>
        <w:spacing w:line="360" w:lineRule="auto"/>
        <w:ind w:left="915" w:firstLineChars="0" w:firstLine="0"/>
        <w:rPr>
          <w:rFonts w:asciiTheme="minorEastAsia" w:hAnsiTheme="minorEastAsia"/>
          <w:sz w:val="24"/>
          <w:szCs w:val="24"/>
        </w:rPr>
      </w:pPr>
    </w:p>
    <w:p w:rsidR="00194E86" w:rsidRPr="00674504" w:rsidRDefault="000A4AF8" w:rsidP="00B02A6D">
      <w:pPr>
        <w:spacing w:line="360" w:lineRule="auto"/>
        <w:rPr>
          <w:rFonts w:asciiTheme="minorEastAsia" w:hAnsiTheme="minorEastAsia"/>
          <w:b/>
          <w:sz w:val="28"/>
          <w:szCs w:val="24"/>
        </w:rPr>
      </w:pPr>
      <w:r w:rsidRPr="00674504">
        <w:rPr>
          <w:rFonts w:asciiTheme="minorEastAsia" w:hAnsiTheme="minorEastAsia" w:hint="eastAsia"/>
          <w:b/>
          <w:sz w:val="28"/>
          <w:szCs w:val="24"/>
        </w:rPr>
        <w:t>3．</w:t>
      </w:r>
      <w:r w:rsidR="00166EAB" w:rsidRPr="00674504">
        <w:rPr>
          <w:rFonts w:asciiTheme="minorEastAsia" w:hAnsiTheme="minorEastAsia"/>
          <w:b/>
          <w:sz w:val="28"/>
          <w:szCs w:val="24"/>
        </w:rPr>
        <w:t>一码通系统总体</w:t>
      </w:r>
      <w:r w:rsidR="004E3BF5" w:rsidRPr="00674504">
        <w:rPr>
          <w:rFonts w:asciiTheme="minorEastAsia" w:hAnsiTheme="minorEastAsia"/>
          <w:b/>
          <w:sz w:val="28"/>
          <w:szCs w:val="24"/>
        </w:rPr>
        <w:t>架构</w:t>
      </w:r>
    </w:p>
    <w:p w:rsidR="004432FD" w:rsidRDefault="00674504" w:rsidP="00166EAB">
      <w:pPr>
        <w:spacing w:line="360" w:lineRule="auto"/>
        <w:ind w:firstLineChars="200" w:firstLine="480"/>
        <w:rPr>
          <w:rFonts w:asciiTheme="minorEastAsia" w:hAnsiTheme="minorEastAsia"/>
          <w:sz w:val="24"/>
          <w:szCs w:val="24"/>
        </w:rPr>
      </w:pPr>
      <w:r>
        <w:rPr>
          <w:rFonts w:asciiTheme="minorEastAsia" w:hAnsiTheme="minorEastAsia"/>
          <w:sz w:val="24"/>
          <w:szCs w:val="24"/>
        </w:rPr>
        <w:t>基于</w:t>
      </w:r>
      <w:r w:rsidR="00166EAB">
        <w:rPr>
          <w:rFonts w:asciiTheme="minorEastAsia" w:hAnsiTheme="minorEastAsia"/>
          <w:sz w:val="24"/>
          <w:szCs w:val="24"/>
        </w:rPr>
        <w:t>一校多地的应用需要，家长线上充值，学生线下消费的</w:t>
      </w:r>
      <w:r>
        <w:rPr>
          <w:rFonts w:asciiTheme="minorEastAsia" w:hAnsiTheme="minorEastAsia" w:hint="eastAsia"/>
          <w:sz w:val="24"/>
          <w:szCs w:val="24"/>
        </w:rPr>
        <w:t>主要</w:t>
      </w:r>
      <w:r w:rsidR="00166EAB">
        <w:rPr>
          <w:rFonts w:asciiTheme="minorEastAsia" w:hAnsiTheme="minorEastAsia"/>
          <w:sz w:val="24"/>
          <w:szCs w:val="24"/>
        </w:rPr>
        <w:t>需求，现</w:t>
      </w:r>
      <w:r w:rsidR="004432FD">
        <w:rPr>
          <w:rFonts w:asciiTheme="minorEastAsia" w:hAnsiTheme="minorEastAsia"/>
          <w:sz w:val="24"/>
          <w:szCs w:val="24"/>
        </w:rPr>
        <w:t>归纳出一码通</w:t>
      </w:r>
      <w:r w:rsidR="00166EAB">
        <w:rPr>
          <w:rFonts w:asciiTheme="minorEastAsia" w:hAnsiTheme="minorEastAsia"/>
          <w:sz w:val="24"/>
          <w:szCs w:val="24"/>
        </w:rPr>
        <w:t>缴费</w:t>
      </w:r>
      <w:r w:rsidR="004432FD">
        <w:rPr>
          <w:rFonts w:asciiTheme="minorEastAsia" w:hAnsiTheme="minorEastAsia"/>
          <w:sz w:val="24"/>
          <w:szCs w:val="24"/>
        </w:rPr>
        <w:t>系统的总体结构设计，如下图所示。</w:t>
      </w:r>
    </w:p>
    <w:p w:rsidR="004432FD" w:rsidRDefault="00674504" w:rsidP="00674504">
      <w:pPr>
        <w:spacing w:line="360" w:lineRule="auto"/>
        <w:jc w:val="center"/>
        <w:rPr>
          <w:rFonts w:asciiTheme="minorEastAsia" w:hAnsiTheme="minorEastAsia" w:hint="eastAsia"/>
          <w:sz w:val="24"/>
          <w:szCs w:val="24"/>
        </w:rPr>
      </w:pPr>
      <w:r>
        <w:rPr>
          <w:rFonts w:asciiTheme="minorEastAsia" w:hAnsiTheme="minorEastAsia"/>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404.4pt">
            <v:imagedata r:id="rId8" o:title="未命名文件 (1)"/>
          </v:shape>
        </w:pict>
      </w:r>
    </w:p>
    <w:p w:rsidR="00166EAB" w:rsidRDefault="00607341" w:rsidP="00646BEA">
      <w:pPr>
        <w:spacing w:line="360" w:lineRule="auto"/>
        <w:ind w:firstLineChars="200" w:firstLine="480"/>
        <w:rPr>
          <w:rFonts w:asciiTheme="minorEastAsia" w:hAnsiTheme="minorEastAsia"/>
          <w:sz w:val="24"/>
          <w:szCs w:val="24"/>
        </w:rPr>
      </w:pPr>
      <w:r>
        <w:rPr>
          <w:rFonts w:asciiTheme="minorEastAsia" w:hAnsiTheme="minorEastAsia"/>
          <w:sz w:val="24"/>
          <w:szCs w:val="24"/>
        </w:rPr>
        <w:t>整个系统</w:t>
      </w:r>
      <w:r w:rsidR="00674504">
        <w:rPr>
          <w:rFonts w:asciiTheme="minorEastAsia" w:hAnsiTheme="minorEastAsia"/>
          <w:sz w:val="24"/>
          <w:szCs w:val="24"/>
        </w:rPr>
        <w:t>的</w:t>
      </w:r>
      <w:r>
        <w:rPr>
          <w:rFonts w:asciiTheme="minorEastAsia" w:hAnsiTheme="minorEastAsia"/>
          <w:sz w:val="24"/>
          <w:szCs w:val="24"/>
        </w:rPr>
        <w:t>设计分为</w:t>
      </w:r>
      <w:r>
        <w:rPr>
          <w:rFonts w:asciiTheme="minorEastAsia" w:hAnsiTheme="minorEastAsia" w:hint="eastAsia"/>
          <w:sz w:val="24"/>
          <w:szCs w:val="24"/>
        </w:rPr>
        <w:t>五个</w:t>
      </w:r>
      <w:r w:rsidR="00674504">
        <w:rPr>
          <w:rFonts w:asciiTheme="minorEastAsia" w:hAnsiTheme="minorEastAsia" w:hint="eastAsia"/>
          <w:sz w:val="24"/>
          <w:szCs w:val="24"/>
        </w:rPr>
        <w:t>主要</w:t>
      </w:r>
      <w:r>
        <w:rPr>
          <w:rFonts w:asciiTheme="minorEastAsia" w:hAnsiTheme="minorEastAsia" w:hint="eastAsia"/>
          <w:sz w:val="24"/>
          <w:szCs w:val="24"/>
        </w:rPr>
        <w:t>层级</w:t>
      </w:r>
      <w:r w:rsidR="00166EAB">
        <w:rPr>
          <w:rFonts w:asciiTheme="minorEastAsia" w:hAnsiTheme="minorEastAsia" w:hint="eastAsia"/>
          <w:sz w:val="24"/>
          <w:szCs w:val="24"/>
        </w:rPr>
        <w:t>，包括基础层、数据层、支撑层、业务层、展示层和用户层</w:t>
      </w:r>
      <w:r>
        <w:rPr>
          <w:rFonts w:asciiTheme="minorEastAsia" w:hAnsiTheme="minorEastAsia" w:hint="eastAsia"/>
          <w:sz w:val="24"/>
          <w:szCs w:val="24"/>
        </w:rPr>
        <w:t>，</w:t>
      </w:r>
      <w:r w:rsidR="00166EAB">
        <w:rPr>
          <w:rFonts w:asciiTheme="minorEastAsia" w:hAnsiTheme="minorEastAsia" w:hint="eastAsia"/>
          <w:sz w:val="24"/>
          <w:szCs w:val="24"/>
        </w:rPr>
        <w:t>通过</w:t>
      </w:r>
      <w:r w:rsidR="00674504">
        <w:rPr>
          <w:rFonts w:asciiTheme="minorEastAsia" w:hAnsiTheme="minorEastAsia" w:hint="eastAsia"/>
          <w:sz w:val="24"/>
          <w:szCs w:val="24"/>
        </w:rPr>
        <w:t>对</w:t>
      </w:r>
      <w:r w:rsidR="00166EAB">
        <w:rPr>
          <w:rFonts w:asciiTheme="minorEastAsia" w:hAnsiTheme="minorEastAsia" w:hint="eastAsia"/>
          <w:sz w:val="24"/>
          <w:szCs w:val="24"/>
        </w:rPr>
        <w:t>各层级的清晰划分</w:t>
      </w:r>
      <w:r w:rsidR="00674504">
        <w:rPr>
          <w:rFonts w:asciiTheme="minorEastAsia" w:hAnsiTheme="minorEastAsia" w:hint="eastAsia"/>
          <w:sz w:val="24"/>
          <w:szCs w:val="24"/>
        </w:rPr>
        <w:t>，可以</w:t>
      </w:r>
      <w:r w:rsidR="00166EAB">
        <w:rPr>
          <w:rFonts w:asciiTheme="minorEastAsia" w:hAnsiTheme="minorEastAsia" w:hint="eastAsia"/>
          <w:sz w:val="24"/>
          <w:szCs w:val="24"/>
        </w:rPr>
        <w:t>展示出整个应用系统的设计思路。</w:t>
      </w:r>
    </w:p>
    <w:p w:rsidR="00054E21" w:rsidRDefault="00646BEA" w:rsidP="00054E21">
      <w:pPr>
        <w:pStyle w:val="a3"/>
        <w:numPr>
          <w:ilvl w:val="0"/>
          <w:numId w:val="15"/>
        </w:numPr>
        <w:spacing w:line="360" w:lineRule="auto"/>
        <w:ind w:firstLineChars="0"/>
        <w:rPr>
          <w:rFonts w:asciiTheme="minorEastAsia" w:hAnsiTheme="minorEastAsia"/>
          <w:sz w:val="24"/>
          <w:szCs w:val="24"/>
        </w:rPr>
      </w:pPr>
      <w:r w:rsidRPr="00054E21">
        <w:rPr>
          <w:rFonts w:asciiTheme="minorEastAsia" w:hAnsiTheme="minorEastAsia" w:hint="eastAsia"/>
          <w:sz w:val="24"/>
          <w:szCs w:val="24"/>
        </w:rPr>
        <w:t>基础层：为整个一码通系统的搭建提供了基础保障。系统的</w:t>
      </w:r>
      <w:r w:rsidR="00674504" w:rsidRPr="00054E21">
        <w:rPr>
          <w:rFonts w:asciiTheme="minorEastAsia" w:hAnsiTheme="minorEastAsia" w:hint="eastAsia"/>
          <w:sz w:val="24"/>
          <w:szCs w:val="24"/>
        </w:rPr>
        <w:t>部署</w:t>
      </w:r>
      <w:r w:rsidRPr="00054E21">
        <w:rPr>
          <w:rFonts w:asciiTheme="minorEastAsia" w:hAnsiTheme="minorEastAsia" w:hint="eastAsia"/>
          <w:sz w:val="24"/>
          <w:szCs w:val="24"/>
        </w:rPr>
        <w:t>运行，离不开网络系统</w:t>
      </w:r>
      <w:r w:rsidR="00674504" w:rsidRPr="00054E21">
        <w:rPr>
          <w:rFonts w:asciiTheme="minorEastAsia" w:hAnsiTheme="minorEastAsia" w:hint="eastAsia"/>
          <w:sz w:val="24"/>
          <w:szCs w:val="24"/>
        </w:rPr>
        <w:t>、</w:t>
      </w:r>
      <w:r w:rsidRPr="00054E21">
        <w:rPr>
          <w:rFonts w:asciiTheme="minorEastAsia" w:hAnsiTheme="minorEastAsia" w:hint="eastAsia"/>
          <w:sz w:val="24"/>
          <w:szCs w:val="24"/>
        </w:rPr>
        <w:t>安全设备等的</w:t>
      </w:r>
      <w:r w:rsidR="00674504" w:rsidRPr="00054E21">
        <w:rPr>
          <w:rFonts w:asciiTheme="minorEastAsia" w:hAnsiTheme="minorEastAsia" w:hint="eastAsia"/>
          <w:sz w:val="24"/>
          <w:szCs w:val="24"/>
        </w:rPr>
        <w:t>支撑</w:t>
      </w:r>
      <w:r w:rsidR="00E37A25" w:rsidRPr="00054E21">
        <w:rPr>
          <w:rFonts w:asciiTheme="minorEastAsia" w:hAnsiTheme="minorEastAsia" w:hint="eastAsia"/>
          <w:sz w:val="24"/>
          <w:szCs w:val="24"/>
        </w:rPr>
        <w:t>，而系统所有功能的成功实现也需要存储设备</w:t>
      </w:r>
      <w:r w:rsidR="00674504" w:rsidRPr="00054E21">
        <w:rPr>
          <w:rFonts w:asciiTheme="minorEastAsia" w:hAnsiTheme="minorEastAsia" w:hint="eastAsia"/>
          <w:sz w:val="24"/>
          <w:szCs w:val="24"/>
        </w:rPr>
        <w:t>、</w:t>
      </w:r>
      <w:r w:rsidR="00E37A25" w:rsidRPr="00054E21">
        <w:rPr>
          <w:rFonts w:asciiTheme="minorEastAsia" w:hAnsiTheme="minorEastAsia" w:hint="eastAsia"/>
          <w:sz w:val="24"/>
          <w:szCs w:val="24"/>
        </w:rPr>
        <w:t>扫码设备等的</w:t>
      </w:r>
      <w:r w:rsidR="00674504" w:rsidRPr="00054E21">
        <w:rPr>
          <w:rFonts w:asciiTheme="minorEastAsia" w:hAnsiTheme="minorEastAsia" w:hint="eastAsia"/>
          <w:sz w:val="24"/>
          <w:szCs w:val="24"/>
        </w:rPr>
        <w:t>支持</w:t>
      </w:r>
      <w:r w:rsidR="00E37A25" w:rsidRPr="00054E21">
        <w:rPr>
          <w:rFonts w:asciiTheme="minorEastAsia" w:hAnsiTheme="minorEastAsia" w:hint="eastAsia"/>
          <w:sz w:val="24"/>
          <w:szCs w:val="24"/>
        </w:rPr>
        <w:t>。</w:t>
      </w:r>
      <w:r w:rsidR="00054E21" w:rsidRPr="00054E21">
        <w:rPr>
          <w:rFonts w:asciiTheme="minorEastAsia" w:hAnsiTheme="minorEastAsia" w:hint="eastAsia"/>
          <w:sz w:val="24"/>
          <w:szCs w:val="24"/>
        </w:rPr>
        <w:t>因此，整个一码通系统的稳定运行离不开各基础层组件的技术保障</w:t>
      </w:r>
      <w:r w:rsidR="00E37A25" w:rsidRPr="00054E21">
        <w:rPr>
          <w:rFonts w:asciiTheme="minorEastAsia" w:hAnsiTheme="minorEastAsia" w:hint="eastAsia"/>
          <w:sz w:val="24"/>
          <w:szCs w:val="24"/>
        </w:rPr>
        <w:t>。</w:t>
      </w:r>
    </w:p>
    <w:p w:rsidR="00054E21" w:rsidRPr="00054E21" w:rsidRDefault="00E37A25" w:rsidP="00054E21">
      <w:pPr>
        <w:pStyle w:val="a3"/>
        <w:numPr>
          <w:ilvl w:val="0"/>
          <w:numId w:val="15"/>
        </w:numPr>
        <w:spacing w:line="360" w:lineRule="auto"/>
        <w:ind w:firstLineChars="0"/>
        <w:rPr>
          <w:rFonts w:asciiTheme="minorEastAsia" w:hAnsiTheme="minorEastAsia"/>
          <w:sz w:val="24"/>
          <w:szCs w:val="24"/>
        </w:rPr>
      </w:pPr>
      <w:r w:rsidRPr="00054E21">
        <w:rPr>
          <w:rFonts w:asciiTheme="minorEastAsia" w:hAnsiTheme="minorEastAsia"/>
          <w:sz w:val="24"/>
          <w:szCs w:val="24"/>
        </w:rPr>
        <w:t>数据层：为</w:t>
      </w:r>
      <w:r w:rsidRPr="00054E21">
        <w:rPr>
          <w:rFonts w:asciiTheme="minorEastAsia" w:hAnsiTheme="minorEastAsia" w:hint="eastAsia"/>
          <w:sz w:val="24"/>
          <w:szCs w:val="24"/>
        </w:rPr>
        <w:t>一码通系统的数据资源提供基础保障，包括用户数据库，账号数据库，业务数据库和交易数据库。作为业务应用系统，数据的作用和地位十分明显，系统的每个功能的</w:t>
      </w:r>
      <w:r w:rsidR="00054E21" w:rsidRPr="00054E21">
        <w:rPr>
          <w:rFonts w:asciiTheme="minorEastAsia" w:hAnsiTheme="minorEastAsia" w:hint="eastAsia"/>
          <w:sz w:val="24"/>
          <w:szCs w:val="24"/>
        </w:rPr>
        <w:t>正常</w:t>
      </w:r>
      <w:r w:rsidRPr="00054E21">
        <w:rPr>
          <w:rFonts w:asciiTheme="minorEastAsia" w:hAnsiTheme="minorEastAsia" w:hint="eastAsia"/>
          <w:sz w:val="24"/>
          <w:szCs w:val="24"/>
        </w:rPr>
        <w:t>运行</w:t>
      </w:r>
      <w:r w:rsidR="00054E21" w:rsidRPr="00054E21">
        <w:rPr>
          <w:rFonts w:asciiTheme="minorEastAsia" w:hAnsiTheme="minorEastAsia" w:hint="eastAsia"/>
          <w:sz w:val="24"/>
          <w:szCs w:val="24"/>
        </w:rPr>
        <w:t>都</w:t>
      </w:r>
      <w:r w:rsidRPr="00054E21">
        <w:rPr>
          <w:rFonts w:asciiTheme="minorEastAsia" w:hAnsiTheme="minorEastAsia" w:hint="eastAsia"/>
          <w:sz w:val="24"/>
          <w:szCs w:val="24"/>
        </w:rPr>
        <w:t>离不开数据的准确存储</w:t>
      </w:r>
      <w:r w:rsidR="00054E21" w:rsidRPr="00054E21">
        <w:rPr>
          <w:rFonts w:asciiTheme="minorEastAsia" w:hAnsiTheme="minorEastAsia" w:hint="eastAsia"/>
          <w:sz w:val="24"/>
          <w:szCs w:val="24"/>
        </w:rPr>
        <w:t>。另外</w:t>
      </w:r>
      <w:r w:rsidRPr="00054E21">
        <w:rPr>
          <w:rFonts w:asciiTheme="minorEastAsia" w:hAnsiTheme="minorEastAsia" w:hint="eastAsia"/>
          <w:sz w:val="24"/>
          <w:szCs w:val="24"/>
        </w:rPr>
        <w:t>，</w:t>
      </w:r>
      <w:r w:rsidR="00E113E2" w:rsidRPr="00054E21">
        <w:rPr>
          <w:rFonts w:asciiTheme="minorEastAsia" w:hAnsiTheme="minorEastAsia" w:hint="eastAsia"/>
          <w:sz w:val="24"/>
          <w:szCs w:val="24"/>
        </w:rPr>
        <w:t>有效精准的数据存储策略也可以为未来</w:t>
      </w:r>
      <w:r w:rsidR="00054E21" w:rsidRPr="00054E21">
        <w:rPr>
          <w:rFonts w:asciiTheme="minorEastAsia" w:hAnsiTheme="minorEastAsia" w:hint="eastAsia"/>
          <w:sz w:val="24"/>
          <w:szCs w:val="24"/>
        </w:rPr>
        <w:t>数据分析</w:t>
      </w:r>
      <w:r w:rsidR="00E113E2" w:rsidRPr="00054E21">
        <w:rPr>
          <w:rFonts w:asciiTheme="minorEastAsia" w:hAnsiTheme="minorEastAsia" w:hint="eastAsia"/>
          <w:sz w:val="24"/>
          <w:szCs w:val="24"/>
        </w:rPr>
        <w:t>提供</w:t>
      </w:r>
      <w:r w:rsidR="00054E21" w:rsidRPr="00054E21">
        <w:rPr>
          <w:rFonts w:asciiTheme="minorEastAsia" w:hAnsiTheme="minorEastAsia" w:hint="eastAsia"/>
          <w:sz w:val="24"/>
          <w:szCs w:val="24"/>
        </w:rPr>
        <w:t>条件</w:t>
      </w:r>
      <w:r w:rsidR="00E113E2" w:rsidRPr="00054E21">
        <w:rPr>
          <w:rFonts w:asciiTheme="minorEastAsia" w:hAnsiTheme="minorEastAsia" w:hint="eastAsia"/>
          <w:sz w:val="24"/>
          <w:szCs w:val="24"/>
        </w:rPr>
        <w:t>，</w:t>
      </w:r>
      <w:r w:rsidR="00054E21" w:rsidRPr="00054E21">
        <w:rPr>
          <w:rFonts w:asciiTheme="minorEastAsia" w:hAnsiTheme="minorEastAsia" w:hint="eastAsia"/>
          <w:sz w:val="24"/>
          <w:szCs w:val="24"/>
        </w:rPr>
        <w:t>为</w:t>
      </w:r>
      <w:r w:rsidR="00E113E2" w:rsidRPr="00054E21">
        <w:rPr>
          <w:rFonts w:asciiTheme="minorEastAsia" w:hAnsiTheme="minorEastAsia" w:hint="eastAsia"/>
          <w:sz w:val="24"/>
          <w:szCs w:val="24"/>
        </w:rPr>
        <w:t>数据预测提供有力保障。</w:t>
      </w:r>
      <w:r w:rsidR="00054E21" w:rsidRPr="00054E21">
        <w:rPr>
          <w:rFonts w:asciiTheme="minorEastAsia" w:hAnsiTheme="minorEastAsia" w:hint="eastAsia"/>
          <w:sz w:val="24"/>
          <w:szCs w:val="24"/>
        </w:rPr>
        <w:t>此外</w:t>
      </w:r>
      <w:r w:rsidR="00E113E2" w:rsidRPr="00054E21">
        <w:rPr>
          <w:rFonts w:asciiTheme="minorEastAsia" w:hAnsiTheme="minorEastAsia" w:hint="eastAsia"/>
          <w:sz w:val="24"/>
          <w:szCs w:val="24"/>
        </w:rPr>
        <w:t>，由于一码通系统保存的信息涉及较多</w:t>
      </w:r>
      <w:r w:rsidR="00054E21" w:rsidRPr="00054E21">
        <w:rPr>
          <w:rFonts w:asciiTheme="minorEastAsia" w:hAnsiTheme="minorEastAsia" w:hint="eastAsia"/>
          <w:sz w:val="24"/>
          <w:szCs w:val="24"/>
        </w:rPr>
        <w:lastRenderedPageBreak/>
        <w:t>学生</w:t>
      </w:r>
      <w:r w:rsidR="00E113E2" w:rsidRPr="00054E21">
        <w:rPr>
          <w:rFonts w:asciiTheme="minorEastAsia" w:hAnsiTheme="minorEastAsia" w:hint="eastAsia"/>
          <w:sz w:val="24"/>
          <w:szCs w:val="24"/>
        </w:rPr>
        <w:t>个人信息</w:t>
      </w:r>
      <w:r w:rsidR="00054E21" w:rsidRPr="00054E21">
        <w:rPr>
          <w:rFonts w:asciiTheme="minorEastAsia" w:hAnsiTheme="minorEastAsia" w:hint="eastAsia"/>
          <w:sz w:val="24"/>
          <w:szCs w:val="24"/>
        </w:rPr>
        <w:t>和</w:t>
      </w:r>
      <w:r w:rsidR="00E113E2" w:rsidRPr="00054E21">
        <w:rPr>
          <w:rFonts w:asciiTheme="minorEastAsia" w:hAnsiTheme="minorEastAsia" w:hint="eastAsia"/>
          <w:sz w:val="24"/>
          <w:szCs w:val="24"/>
        </w:rPr>
        <w:t>交易信息等敏感数据，所以在数据存储和数据传输过程中，都必须要做好数据加密保护。</w:t>
      </w:r>
      <w:r w:rsidR="00054E21" w:rsidRPr="00054E21">
        <w:rPr>
          <w:rFonts w:asciiTheme="minorEastAsia" w:hAnsiTheme="minorEastAsia" w:hint="eastAsia"/>
          <w:sz w:val="24"/>
          <w:szCs w:val="24"/>
        </w:rPr>
        <w:t>尤其</w:t>
      </w:r>
      <w:r w:rsidR="00E113E2" w:rsidRPr="00054E21">
        <w:rPr>
          <w:rFonts w:asciiTheme="minorEastAsia" w:hAnsiTheme="minorEastAsia" w:hint="eastAsia"/>
          <w:sz w:val="24"/>
          <w:szCs w:val="24"/>
        </w:rPr>
        <w:t>在跟第三方系统对接时，</w:t>
      </w:r>
      <w:r w:rsidR="00054E21" w:rsidRPr="00054E21">
        <w:rPr>
          <w:rFonts w:asciiTheme="minorEastAsia" w:hAnsiTheme="minorEastAsia" w:hint="eastAsia"/>
          <w:sz w:val="24"/>
          <w:szCs w:val="24"/>
        </w:rPr>
        <w:t>更</w:t>
      </w:r>
      <w:r w:rsidR="00E113E2" w:rsidRPr="00054E21">
        <w:rPr>
          <w:rFonts w:asciiTheme="minorEastAsia" w:hAnsiTheme="minorEastAsia" w:hint="eastAsia"/>
          <w:sz w:val="24"/>
          <w:szCs w:val="24"/>
        </w:rPr>
        <w:t>要做</w:t>
      </w:r>
      <w:r w:rsidR="00054E21" w:rsidRPr="00054E21">
        <w:rPr>
          <w:rFonts w:asciiTheme="minorEastAsia" w:hAnsiTheme="minorEastAsia" w:hint="eastAsia"/>
          <w:sz w:val="24"/>
          <w:szCs w:val="24"/>
        </w:rPr>
        <w:t>好</w:t>
      </w:r>
      <w:r w:rsidR="00E113E2" w:rsidRPr="00054E21">
        <w:rPr>
          <w:rFonts w:asciiTheme="minorEastAsia" w:hAnsiTheme="minorEastAsia" w:hint="eastAsia"/>
          <w:sz w:val="24"/>
          <w:szCs w:val="24"/>
        </w:rPr>
        <w:t>数据</w:t>
      </w:r>
      <w:r w:rsidR="00054E21" w:rsidRPr="00054E21">
        <w:rPr>
          <w:rFonts w:asciiTheme="minorEastAsia" w:hAnsiTheme="minorEastAsia" w:hint="eastAsia"/>
          <w:sz w:val="24"/>
          <w:szCs w:val="24"/>
        </w:rPr>
        <w:t>加密保护</w:t>
      </w:r>
      <w:r w:rsidR="00E113E2" w:rsidRPr="00054E21">
        <w:rPr>
          <w:rFonts w:asciiTheme="minorEastAsia" w:hAnsiTheme="minorEastAsia" w:hint="eastAsia"/>
          <w:sz w:val="24"/>
          <w:szCs w:val="24"/>
        </w:rPr>
        <w:t>，要保证数据存储的合理性、完整性和安全性。</w:t>
      </w:r>
    </w:p>
    <w:p w:rsidR="00E37A25" w:rsidRPr="00054E21" w:rsidRDefault="00E113E2" w:rsidP="00054E21">
      <w:pPr>
        <w:pStyle w:val="a3"/>
        <w:numPr>
          <w:ilvl w:val="0"/>
          <w:numId w:val="15"/>
        </w:numPr>
        <w:spacing w:line="360" w:lineRule="auto"/>
        <w:ind w:firstLineChars="0"/>
        <w:rPr>
          <w:rFonts w:asciiTheme="minorEastAsia" w:hAnsiTheme="minorEastAsia"/>
          <w:sz w:val="24"/>
          <w:szCs w:val="24"/>
        </w:rPr>
      </w:pPr>
      <w:r w:rsidRPr="00054E21">
        <w:rPr>
          <w:rFonts w:asciiTheme="minorEastAsia" w:hAnsiTheme="minorEastAsia" w:hint="eastAsia"/>
          <w:sz w:val="24"/>
          <w:szCs w:val="24"/>
        </w:rPr>
        <w:t>支撑层：</w:t>
      </w:r>
      <w:r w:rsidR="00CA00EB" w:rsidRPr="00054E21">
        <w:rPr>
          <w:rFonts w:asciiTheme="minorEastAsia" w:hAnsiTheme="minorEastAsia"/>
          <w:sz w:val="24"/>
          <w:szCs w:val="24"/>
        </w:rPr>
        <w:t>为</w:t>
      </w:r>
      <w:r w:rsidR="005C5924" w:rsidRPr="00054E21">
        <w:rPr>
          <w:rFonts w:asciiTheme="minorEastAsia" w:hAnsiTheme="minorEastAsia" w:hint="eastAsia"/>
          <w:sz w:val="24"/>
          <w:szCs w:val="24"/>
        </w:rPr>
        <w:t>一码通系统</w:t>
      </w:r>
      <w:r w:rsidR="00CA00EB" w:rsidRPr="00054E21">
        <w:rPr>
          <w:rFonts w:asciiTheme="minorEastAsia" w:hAnsiTheme="minorEastAsia" w:hint="eastAsia"/>
          <w:sz w:val="24"/>
          <w:szCs w:val="24"/>
        </w:rPr>
        <w:t>的业务整合提供了支撑保障。通过引入基础公共组件</w:t>
      </w:r>
      <w:r w:rsidR="00CA00EB" w:rsidRPr="00054E21">
        <w:rPr>
          <w:rFonts w:asciiTheme="minorEastAsia" w:hAnsiTheme="minorEastAsia"/>
          <w:sz w:val="24"/>
          <w:szCs w:val="24"/>
        </w:rPr>
        <w:t>，例如</w:t>
      </w:r>
      <w:r w:rsidR="00CA00EB" w:rsidRPr="00054E21">
        <w:rPr>
          <w:rFonts w:asciiTheme="minorEastAsia" w:hAnsiTheme="minorEastAsia" w:hint="eastAsia"/>
          <w:sz w:val="24"/>
          <w:szCs w:val="24"/>
        </w:rPr>
        <w:t>数据分析组件，消息通信组件，运维监控组件，数据报表组件等，为上层业务系统</w:t>
      </w:r>
      <w:r w:rsidR="00054E21">
        <w:rPr>
          <w:rFonts w:asciiTheme="minorEastAsia" w:hAnsiTheme="minorEastAsia" w:hint="eastAsia"/>
          <w:sz w:val="24"/>
          <w:szCs w:val="24"/>
        </w:rPr>
        <w:t>的灵活扩展，</w:t>
      </w:r>
      <w:r w:rsidR="00054E21" w:rsidRPr="00054E21">
        <w:rPr>
          <w:rFonts w:asciiTheme="minorEastAsia" w:hAnsiTheme="minorEastAsia" w:hint="eastAsia"/>
          <w:sz w:val="24"/>
          <w:szCs w:val="24"/>
        </w:rPr>
        <w:t>快速</w:t>
      </w:r>
      <w:r w:rsidR="00CA00EB" w:rsidRPr="00054E21">
        <w:rPr>
          <w:rFonts w:asciiTheme="minorEastAsia" w:hAnsiTheme="minorEastAsia" w:hint="eastAsia"/>
          <w:sz w:val="24"/>
          <w:szCs w:val="24"/>
        </w:rPr>
        <w:t>完善功能创造了可能性。</w:t>
      </w:r>
    </w:p>
    <w:p w:rsidR="00661B9E" w:rsidRDefault="00661B9E" w:rsidP="00054E21">
      <w:pPr>
        <w:pStyle w:val="a3"/>
        <w:numPr>
          <w:ilvl w:val="0"/>
          <w:numId w:val="15"/>
        </w:numPr>
        <w:spacing w:line="360" w:lineRule="auto"/>
        <w:ind w:firstLineChars="0"/>
        <w:rPr>
          <w:rFonts w:asciiTheme="minorEastAsia" w:hAnsiTheme="minorEastAsia"/>
          <w:sz w:val="24"/>
          <w:szCs w:val="24"/>
        </w:rPr>
      </w:pPr>
      <w:r>
        <w:rPr>
          <w:rFonts w:asciiTheme="minorEastAsia" w:hAnsiTheme="minorEastAsia" w:hint="eastAsia"/>
          <w:sz w:val="24"/>
          <w:szCs w:val="24"/>
        </w:rPr>
        <w:t>业务层：</w:t>
      </w:r>
      <w:r w:rsidR="005C5924">
        <w:rPr>
          <w:rFonts w:asciiTheme="minorEastAsia" w:hAnsiTheme="minorEastAsia" w:hint="eastAsia"/>
          <w:sz w:val="24"/>
          <w:szCs w:val="24"/>
        </w:rPr>
        <w:t>为一码通系统的核心业务具体实现。按照使用场景分类，可分划为线上功能和线下功能两大部分。线上功能主要是实现家长、教职工等用户使用的管理功能模块</w:t>
      </w:r>
      <w:r w:rsidR="00054E21">
        <w:rPr>
          <w:rFonts w:asciiTheme="minorEastAsia" w:hAnsiTheme="minorEastAsia" w:hint="eastAsia"/>
          <w:sz w:val="24"/>
          <w:szCs w:val="24"/>
        </w:rPr>
        <w:t>，例如，家长线上充值，线上缴费，教职工在线查看缴费项等</w:t>
      </w:r>
      <w:r w:rsidR="005C5924">
        <w:rPr>
          <w:rFonts w:asciiTheme="minorEastAsia" w:hAnsiTheme="minorEastAsia" w:hint="eastAsia"/>
          <w:sz w:val="24"/>
          <w:szCs w:val="24"/>
        </w:rPr>
        <w:t>。线下功能主要是实现支持学生线下场景使用的便捷功能，例如，线下消费，线下查询等。</w:t>
      </w:r>
    </w:p>
    <w:p w:rsidR="006E30F0" w:rsidRDefault="00661B9E" w:rsidP="00054E21">
      <w:pPr>
        <w:pStyle w:val="a3"/>
        <w:numPr>
          <w:ilvl w:val="0"/>
          <w:numId w:val="15"/>
        </w:numPr>
        <w:spacing w:line="360" w:lineRule="auto"/>
        <w:ind w:firstLineChars="0"/>
        <w:rPr>
          <w:rFonts w:asciiTheme="minorEastAsia" w:hAnsiTheme="minorEastAsia"/>
          <w:sz w:val="24"/>
          <w:szCs w:val="24"/>
        </w:rPr>
      </w:pPr>
      <w:r>
        <w:rPr>
          <w:rFonts w:asciiTheme="minorEastAsia" w:hAnsiTheme="minorEastAsia" w:hint="eastAsia"/>
          <w:sz w:val="24"/>
          <w:szCs w:val="24"/>
        </w:rPr>
        <w:t>展示层：</w:t>
      </w:r>
      <w:r w:rsidR="005C5924">
        <w:rPr>
          <w:rFonts w:asciiTheme="minorEastAsia" w:hAnsiTheme="minorEastAsia" w:hint="eastAsia"/>
          <w:sz w:val="24"/>
          <w:szCs w:val="24"/>
        </w:rPr>
        <w:t>为一码通系统的应用功能展示提供接入方式。系统的操作界面设计要方便用户可通过电脑PC，手机或嵌入式移动终端设备访问。管理后台主要是使用户能通过电脑PC访问，通过该后台，用户能完整操作一码通系统的大部分功能。而缴费</w:t>
      </w:r>
      <w:r w:rsidR="00054E21">
        <w:rPr>
          <w:rFonts w:asciiTheme="minorEastAsia" w:hAnsiTheme="minorEastAsia" w:hint="eastAsia"/>
          <w:sz w:val="24"/>
          <w:szCs w:val="24"/>
        </w:rPr>
        <w:t>H</w:t>
      </w:r>
      <w:r w:rsidR="00054E21">
        <w:rPr>
          <w:rFonts w:asciiTheme="minorEastAsia" w:hAnsiTheme="minorEastAsia"/>
          <w:sz w:val="24"/>
          <w:szCs w:val="24"/>
        </w:rPr>
        <w:t>5</w:t>
      </w:r>
      <w:r w:rsidR="005C5924">
        <w:rPr>
          <w:rFonts w:asciiTheme="minorEastAsia" w:hAnsiTheme="minorEastAsia"/>
          <w:sz w:val="24"/>
          <w:szCs w:val="24"/>
        </w:rPr>
        <w:t>主要提供家长使用，主要是方便家长通过该入口进行线上用户绑定，</w:t>
      </w:r>
      <w:r w:rsidR="006E30F0">
        <w:rPr>
          <w:rFonts w:asciiTheme="minorEastAsia" w:hAnsiTheme="minorEastAsia"/>
          <w:sz w:val="24"/>
          <w:szCs w:val="24"/>
        </w:rPr>
        <w:t>数据查询与线上充值等功能操作。</w:t>
      </w:r>
      <w:r w:rsidR="006E30F0">
        <w:rPr>
          <w:rFonts w:asciiTheme="minorEastAsia" w:hAnsiTheme="minorEastAsia" w:hint="eastAsia"/>
          <w:sz w:val="24"/>
          <w:szCs w:val="24"/>
        </w:rPr>
        <w:t>管理H</w:t>
      </w:r>
      <w:r w:rsidR="006E30F0">
        <w:rPr>
          <w:rFonts w:asciiTheme="minorEastAsia" w:hAnsiTheme="minorEastAsia"/>
          <w:sz w:val="24"/>
          <w:szCs w:val="24"/>
        </w:rPr>
        <w:t>5主要是提供教职工使用，主要是方便学校教职工进行管理学生信息，管理学生账号和查询数据查询。</w:t>
      </w:r>
    </w:p>
    <w:p w:rsidR="00646BEA" w:rsidRDefault="00661B9E" w:rsidP="00054E21">
      <w:pPr>
        <w:pStyle w:val="a3"/>
        <w:numPr>
          <w:ilvl w:val="0"/>
          <w:numId w:val="15"/>
        </w:numPr>
        <w:spacing w:line="360" w:lineRule="auto"/>
        <w:ind w:firstLineChars="0"/>
        <w:rPr>
          <w:rFonts w:asciiTheme="minorEastAsia" w:hAnsiTheme="minorEastAsia"/>
          <w:sz w:val="24"/>
          <w:szCs w:val="24"/>
        </w:rPr>
      </w:pPr>
      <w:r>
        <w:rPr>
          <w:rFonts w:asciiTheme="minorEastAsia" w:hAnsiTheme="minorEastAsia" w:hint="eastAsia"/>
          <w:sz w:val="24"/>
          <w:szCs w:val="24"/>
        </w:rPr>
        <w:t>用户层：</w:t>
      </w:r>
      <w:r w:rsidR="006E30F0">
        <w:rPr>
          <w:rFonts w:asciiTheme="minorEastAsia" w:hAnsiTheme="minorEastAsia" w:hint="eastAsia"/>
          <w:sz w:val="24"/>
          <w:szCs w:val="24"/>
        </w:rPr>
        <w:t>一码通系统的使用人群可划分为四大类，包括学生，家长，教师与在校职</w:t>
      </w:r>
      <w:r w:rsidR="00054E21">
        <w:rPr>
          <w:rFonts w:asciiTheme="minorEastAsia" w:hAnsiTheme="minorEastAsia" w:hint="eastAsia"/>
          <w:sz w:val="24"/>
          <w:szCs w:val="24"/>
        </w:rPr>
        <w:t>工</w:t>
      </w:r>
      <w:r w:rsidR="006E30F0">
        <w:rPr>
          <w:rFonts w:asciiTheme="minorEastAsia" w:hAnsiTheme="minorEastAsia" w:hint="eastAsia"/>
          <w:sz w:val="24"/>
          <w:szCs w:val="24"/>
        </w:rPr>
        <w:t>。</w:t>
      </w:r>
    </w:p>
    <w:p w:rsidR="009F09B9" w:rsidRDefault="009F09B9" w:rsidP="00054E21">
      <w:pPr>
        <w:pStyle w:val="a3"/>
        <w:numPr>
          <w:ilvl w:val="0"/>
          <w:numId w:val="15"/>
        </w:numPr>
        <w:spacing w:line="360" w:lineRule="auto"/>
        <w:ind w:firstLineChars="0"/>
        <w:rPr>
          <w:rFonts w:asciiTheme="minorEastAsia" w:hAnsiTheme="minorEastAsia"/>
          <w:sz w:val="24"/>
          <w:szCs w:val="24"/>
        </w:rPr>
      </w:pPr>
      <w:r>
        <w:rPr>
          <w:rFonts w:asciiTheme="minorEastAsia" w:hAnsiTheme="minorEastAsia"/>
          <w:sz w:val="24"/>
          <w:szCs w:val="24"/>
        </w:rPr>
        <w:t>外部系统：根据</w:t>
      </w:r>
      <w:r>
        <w:rPr>
          <w:rFonts w:asciiTheme="minorEastAsia" w:hAnsiTheme="minorEastAsia" w:hint="eastAsia"/>
          <w:sz w:val="24"/>
          <w:szCs w:val="24"/>
        </w:rPr>
        <w:t>一码通系统的建设思路与应用需求，系统会使用一些外部平台，实现系统资源共享，完</w:t>
      </w:r>
      <w:r w:rsidR="00054E21">
        <w:rPr>
          <w:rFonts w:asciiTheme="minorEastAsia" w:hAnsiTheme="minorEastAsia" w:hint="eastAsia"/>
          <w:sz w:val="24"/>
          <w:szCs w:val="24"/>
        </w:rPr>
        <w:t>善</w:t>
      </w:r>
      <w:r>
        <w:rPr>
          <w:rFonts w:asciiTheme="minorEastAsia" w:hAnsiTheme="minorEastAsia" w:hint="eastAsia"/>
          <w:sz w:val="24"/>
          <w:szCs w:val="24"/>
        </w:rPr>
        <w:t>系统功能。一码通</w:t>
      </w:r>
      <w:r w:rsidR="00054E21">
        <w:rPr>
          <w:rFonts w:asciiTheme="minorEastAsia" w:hAnsiTheme="minorEastAsia" w:hint="eastAsia"/>
          <w:sz w:val="24"/>
          <w:szCs w:val="24"/>
        </w:rPr>
        <w:t>系统</w:t>
      </w:r>
      <w:r w:rsidR="00100045">
        <w:rPr>
          <w:rFonts w:asciiTheme="minorEastAsia" w:hAnsiTheme="minorEastAsia" w:hint="eastAsia"/>
          <w:sz w:val="24"/>
          <w:szCs w:val="24"/>
        </w:rPr>
        <w:t>与</w:t>
      </w:r>
      <w:r>
        <w:rPr>
          <w:rFonts w:asciiTheme="minorEastAsia" w:hAnsiTheme="minorEastAsia" w:hint="eastAsia"/>
          <w:sz w:val="24"/>
          <w:szCs w:val="24"/>
        </w:rPr>
        <w:t>第三方</w:t>
      </w:r>
      <w:r w:rsidR="00100045">
        <w:rPr>
          <w:rFonts w:asciiTheme="minorEastAsia" w:hAnsiTheme="minorEastAsia" w:hint="eastAsia"/>
          <w:sz w:val="24"/>
          <w:szCs w:val="24"/>
        </w:rPr>
        <w:t>聚合支付平台</w:t>
      </w:r>
      <w:r>
        <w:rPr>
          <w:rFonts w:asciiTheme="minorEastAsia" w:hAnsiTheme="minorEastAsia" w:hint="eastAsia"/>
          <w:sz w:val="24"/>
          <w:szCs w:val="24"/>
        </w:rPr>
        <w:t>或银行</w:t>
      </w:r>
      <w:r w:rsidR="00100045">
        <w:rPr>
          <w:rFonts w:asciiTheme="minorEastAsia" w:hAnsiTheme="minorEastAsia" w:hint="eastAsia"/>
          <w:sz w:val="24"/>
          <w:szCs w:val="24"/>
        </w:rPr>
        <w:t>支付系统对接</w:t>
      </w:r>
      <w:r>
        <w:rPr>
          <w:rFonts w:asciiTheme="minorEastAsia" w:hAnsiTheme="minorEastAsia" w:hint="eastAsia"/>
          <w:sz w:val="24"/>
          <w:szCs w:val="24"/>
        </w:rPr>
        <w:t>，为实现灵活</w:t>
      </w:r>
      <w:r w:rsidR="00100045">
        <w:rPr>
          <w:rFonts w:asciiTheme="minorEastAsia" w:hAnsiTheme="minorEastAsia" w:hint="eastAsia"/>
          <w:sz w:val="24"/>
          <w:szCs w:val="24"/>
        </w:rPr>
        <w:t>的</w:t>
      </w:r>
      <w:r>
        <w:rPr>
          <w:rFonts w:asciiTheme="minorEastAsia" w:hAnsiTheme="minorEastAsia" w:hint="eastAsia"/>
          <w:sz w:val="24"/>
          <w:szCs w:val="24"/>
        </w:rPr>
        <w:t>线上充值缴费提供基础支撑。</w:t>
      </w:r>
      <w:r w:rsidR="00100045">
        <w:rPr>
          <w:rFonts w:asciiTheme="minorEastAsia" w:hAnsiTheme="minorEastAsia" w:hint="eastAsia"/>
          <w:sz w:val="24"/>
          <w:szCs w:val="24"/>
        </w:rPr>
        <w:t>对接</w:t>
      </w:r>
      <w:r>
        <w:rPr>
          <w:rFonts w:asciiTheme="minorEastAsia" w:hAnsiTheme="minorEastAsia" w:hint="eastAsia"/>
          <w:sz w:val="24"/>
          <w:szCs w:val="24"/>
        </w:rPr>
        <w:t>消息推送平台，</w:t>
      </w:r>
      <w:r w:rsidR="00100045">
        <w:rPr>
          <w:rFonts w:asciiTheme="minorEastAsia" w:hAnsiTheme="minorEastAsia" w:hint="eastAsia"/>
          <w:sz w:val="24"/>
          <w:szCs w:val="24"/>
        </w:rPr>
        <w:t>也</w:t>
      </w:r>
      <w:r>
        <w:rPr>
          <w:rFonts w:asciiTheme="minorEastAsia" w:hAnsiTheme="minorEastAsia" w:hint="eastAsia"/>
          <w:sz w:val="24"/>
          <w:szCs w:val="24"/>
        </w:rPr>
        <w:t>为消息通知的安全推送提供必要保障。另外，系统上的所有支付交易必须通过银联清算，保证资金的安全性与交易的全规性。</w:t>
      </w:r>
    </w:p>
    <w:p w:rsidR="00661B9E" w:rsidRDefault="00661B9E" w:rsidP="00B02A6D">
      <w:pPr>
        <w:spacing w:line="360" w:lineRule="auto"/>
        <w:rPr>
          <w:rFonts w:asciiTheme="minorEastAsia" w:hAnsiTheme="minorEastAsia" w:hint="eastAsia"/>
          <w:sz w:val="24"/>
          <w:szCs w:val="24"/>
        </w:rPr>
      </w:pPr>
    </w:p>
    <w:p w:rsidR="000A4AF8" w:rsidRPr="00100045" w:rsidRDefault="000A4AF8" w:rsidP="00B02A6D">
      <w:pPr>
        <w:spacing w:line="360" w:lineRule="auto"/>
        <w:rPr>
          <w:rFonts w:asciiTheme="minorEastAsia" w:hAnsiTheme="minorEastAsia" w:hint="eastAsia"/>
          <w:b/>
          <w:sz w:val="28"/>
          <w:szCs w:val="24"/>
        </w:rPr>
      </w:pPr>
      <w:r w:rsidRPr="00100045">
        <w:rPr>
          <w:rFonts w:asciiTheme="minorEastAsia" w:hAnsiTheme="minorEastAsia" w:hint="eastAsia"/>
          <w:b/>
          <w:sz w:val="28"/>
          <w:szCs w:val="24"/>
        </w:rPr>
        <w:t>4．</w:t>
      </w:r>
      <w:r w:rsidR="00F54815" w:rsidRPr="00100045">
        <w:rPr>
          <w:rFonts w:asciiTheme="minorEastAsia" w:hAnsiTheme="minorEastAsia"/>
          <w:b/>
          <w:sz w:val="28"/>
          <w:szCs w:val="24"/>
        </w:rPr>
        <w:t>一码通系统</w:t>
      </w:r>
      <w:r w:rsidRPr="00100045">
        <w:rPr>
          <w:rFonts w:asciiTheme="minorEastAsia" w:hAnsiTheme="minorEastAsia"/>
          <w:b/>
          <w:sz w:val="28"/>
          <w:szCs w:val="24"/>
        </w:rPr>
        <w:t>主要业务流程设计</w:t>
      </w:r>
    </w:p>
    <w:p w:rsidR="00661B9E" w:rsidRPr="00100045" w:rsidRDefault="000A4AF8" w:rsidP="00B02A6D">
      <w:pPr>
        <w:spacing w:line="360" w:lineRule="auto"/>
        <w:rPr>
          <w:rFonts w:asciiTheme="minorEastAsia" w:hAnsiTheme="minorEastAsia"/>
          <w:b/>
          <w:sz w:val="24"/>
          <w:szCs w:val="24"/>
        </w:rPr>
      </w:pPr>
      <w:r w:rsidRPr="00100045">
        <w:rPr>
          <w:rFonts w:asciiTheme="minorEastAsia" w:hAnsiTheme="minorEastAsia" w:hint="eastAsia"/>
          <w:b/>
          <w:sz w:val="24"/>
          <w:szCs w:val="24"/>
        </w:rPr>
        <w:t>4．1．</w:t>
      </w:r>
      <w:r w:rsidR="004B320B" w:rsidRPr="00100045">
        <w:rPr>
          <w:rFonts w:asciiTheme="minorEastAsia" w:hAnsiTheme="minorEastAsia"/>
          <w:b/>
          <w:sz w:val="24"/>
          <w:szCs w:val="24"/>
        </w:rPr>
        <w:t>一码通</w:t>
      </w:r>
      <w:r w:rsidR="00665DC2">
        <w:rPr>
          <w:rFonts w:asciiTheme="minorEastAsia" w:hAnsiTheme="minorEastAsia"/>
          <w:b/>
          <w:sz w:val="24"/>
          <w:szCs w:val="24"/>
        </w:rPr>
        <w:t>系统</w:t>
      </w:r>
      <w:r w:rsidR="004B320B" w:rsidRPr="00100045">
        <w:rPr>
          <w:rFonts w:asciiTheme="minorEastAsia" w:hAnsiTheme="minorEastAsia" w:hint="eastAsia"/>
          <w:b/>
          <w:sz w:val="24"/>
          <w:szCs w:val="24"/>
        </w:rPr>
        <w:t>账号绑定流程</w:t>
      </w:r>
    </w:p>
    <w:p w:rsidR="00FC7706" w:rsidRDefault="004B320B" w:rsidP="00FC7706">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由于一码通系统是</w:t>
      </w:r>
      <w:r w:rsidR="00100045">
        <w:rPr>
          <w:rFonts w:asciiTheme="minorEastAsia" w:hAnsiTheme="minorEastAsia"/>
          <w:sz w:val="24"/>
          <w:szCs w:val="24"/>
        </w:rPr>
        <w:t>为</w:t>
      </w:r>
      <w:r>
        <w:rPr>
          <w:rFonts w:asciiTheme="minorEastAsia" w:hAnsiTheme="minorEastAsia"/>
          <w:sz w:val="24"/>
          <w:szCs w:val="24"/>
        </w:rPr>
        <w:t>针对中小学校园</w:t>
      </w:r>
      <w:r w:rsidR="00100045">
        <w:rPr>
          <w:rFonts w:asciiTheme="minorEastAsia" w:hAnsiTheme="minorEastAsia"/>
          <w:sz w:val="24"/>
          <w:szCs w:val="24"/>
        </w:rPr>
        <w:t>缴费</w:t>
      </w:r>
      <w:r>
        <w:rPr>
          <w:rFonts w:asciiTheme="minorEastAsia" w:hAnsiTheme="minorEastAsia"/>
          <w:sz w:val="24"/>
          <w:szCs w:val="24"/>
        </w:rPr>
        <w:t>场景而设计的，该用户群体具有一定的特殊性，所以</w:t>
      </w:r>
      <w:r w:rsidR="00FC7706">
        <w:rPr>
          <w:rFonts w:asciiTheme="minorEastAsia" w:hAnsiTheme="minorEastAsia"/>
          <w:sz w:val="24"/>
          <w:szCs w:val="24"/>
        </w:rPr>
        <w:t>不能设计为允许直接通过手机</w:t>
      </w:r>
      <w:r w:rsidR="00100045">
        <w:rPr>
          <w:rFonts w:asciiTheme="minorEastAsia" w:hAnsiTheme="minorEastAsia"/>
          <w:sz w:val="24"/>
          <w:szCs w:val="24"/>
        </w:rPr>
        <w:t>展示个人支付码的方式</w:t>
      </w:r>
      <w:r w:rsidR="00FC7706">
        <w:rPr>
          <w:rFonts w:asciiTheme="minorEastAsia" w:hAnsiTheme="minorEastAsia"/>
          <w:sz w:val="24"/>
          <w:szCs w:val="24"/>
        </w:rPr>
        <w:t>进行</w:t>
      </w:r>
      <w:r w:rsidR="00100045">
        <w:rPr>
          <w:rFonts w:asciiTheme="minorEastAsia" w:hAnsiTheme="minorEastAsia"/>
          <w:sz w:val="24"/>
          <w:szCs w:val="24"/>
        </w:rPr>
        <w:t>缴费</w:t>
      </w:r>
      <w:r w:rsidR="00FC7706">
        <w:rPr>
          <w:rFonts w:asciiTheme="minorEastAsia" w:hAnsiTheme="minorEastAsia" w:hint="eastAsia"/>
          <w:sz w:val="24"/>
          <w:szCs w:val="24"/>
        </w:rPr>
        <w:t>操作。</w:t>
      </w:r>
      <w:r w:rsidR="00100045">
        <w:rPr>
          <w:rFonts w:asciiTheme="minorEastAsia" w:hAnsiTheme="minorEastAsia" w:hint="eastAsia"/>
          <w:sz w:val="24"/>
          <w:szCs w:val="24"/>
        </w:rPr>
        <w:t>另外，个人账号的开设也不能直接通过线上填写个人信息的方式进行，</w:t>
      </w:r>
      <w:r w:rsidR="002B3D99">
        <w:rPr>
          <w:rFonts w:asciiTheme="minorEastAsia" w:hAnsiTheme="minorEastAsia"/>
          <w:sz w:val="24"/>
          <w:szCs w:val="24"/>
        </w:rPr>
        <w:t>学生的账号</w:t>
      </w:r>
      <w:r w:rsidR="00100045">
        <w:rPr>
          <w:rFonts w:asciiTheme="minorEastAsia" w:hAnsiTheme="minorEastAsia"/>
          <w:sz w:val="24"/>
          <w:szCs w:val="24"/>
        </w:rPr>
        <w:t>必须由</w:t>
      </w:r>
      <w:r w:rsidR="002B3D99">
        <w:rPr>
          <w:rFonts w:asciiTheme="minorEastAsia" w:hAnsiTheme="minorEastAsia"/>
          <w:sz w:val="24"/>
          <w:szCs w:val="24"/>
        </w:rPr>
        <w:t>学校教职工在学期开学前，通过后台系统的功能批量导入到一码通系统。学生账号信息导入系统后，学校</w:t>
      </w:r>
      <w:r w:rsidR="00100045">
        <w:rPr>
          <w:rFonts w:asciiTheme="minorEastAsia" w:hAnsiTheme="minorEastAsia"/>
          <w:sz w:val="24"/>
          <w:szCs w:val="24"/>
        </w:rPr>
        <w:t>才</w:t>
      </w:r>
      <w:r w:rsidR="002B3D99">
        <w:rPr>
          <w:rFonts w:asciiTheme="minorEastAsia" w:hAnsiTheme="minorEastAsia"/>
          <w:sz w:val="24"/>
          <w:szCs w:val="24"/>
        </w:rPr>
        <w:t>可以通知家长进行账号绑定</w:t>
      </w:r>
      <w:r w:rsidR="00100045">
        <w:rPr>
          <w:rFonts w:asciiTheme="minorEastAsia" w:hAnsiTheme="minorEastAsia"/>
          <w:sz w:val="24"/>
          <w:szCs w:val="24"/>
        </w:rPr>
        <w:t>和缴费充值等操作</w:t>
      </w:r>
      <w:r w:rsidR="002B3D99">
        <w:rPr>
          <w:rFonts w:asciiTheme="minorEastAsia" w:hAnsiTheme="minorEastAsia"/>
          <w:sz w:val="24"/>
          <w:szCs w:val="24"/>
        </w:rPr>
        <w:t>。账号绑定流程设计如下：</w:t>
      </w:r>
    </w:p>
    <w:p w:rsidR="003030AA" w:rsidRDefault="00974ABE" w:rsidP="003030AA">
      <w:pPr>
        <w:pStyle w:val="a3"/>
        <w:numPr>
          <w:ilvl w:val="0"/>
          <w:numId w:val="18"/>
        </w:numPr>
        <w:spacing w:line="360" w:lineRule="auto"/>
        <w:ind w:firstLineChars="0"/>
        <w:rPr>
          <w:rFonts w:asciiTheme="minorEastAsia" w:hAnsiTheme="minorEastAsia"/>
          <w:sz w:val="24"/>
          <w:szCs w:val="24"/>
        </w:rPr>
      </w:pPr>
      <w:r w:rsidRPr="003030AA">
        <w:rPr>
          <w:rFonts w:asciiTheme="minorEastAsia" w:hAnsiTheme="minorEastAsia" w:hint="eastAsia"/>
          <w:sz w:val="24"/>
          <w:szCs w:val="24"/>
        </w:rPr>
        <w:t>家长</w:t>
      </w:r>
      <w:r w:rsidR="00100045" w:rsidRPr="003030AA">
        <w:rPr>
          <w:rFonts w:asciiTheme="minorEastAsia" w:hAnsiTheme="minorEastAsia" w:hint="eastAsia"/>
          <w:sz w:val="24"/>
          <w:szCs w:val="24"/>
        </w:rPr>
        <w:t>在缴费H</w:t>
      </w:r>
      <w:r w:rsidR="00100045" w:rsidRPr="003030AA">
        <w:rPr>
          <w:rFonts w:asciiTheme="minorEastAsia" w:hAnsiTheme="minorEastAsia"/>
          <w:sz w:val="24"/>
          <w:szCs w:val="24"/>
        </w:rPr>
        <w:t>5页面，</w:t>
      </w:r>
      <w:r w:rsidRPr="003030AA">
        <w:rPr>
          <w:rFonts w:asciiTheme="minorEastAsia" w:hAnsiTheme="minorEastAsia" w:hint="eastAsia"/>
          <w:sz w:val="24"/>
          <w:szCs w:val="24"/>
        </w:rPr>
        <w:t>通过</w:t>
      </w:r>
      <w:r w:rsidR="00100045" w:rsidRPr="003030AA">
        <w:rPr>
          <w:rFonts w:asciiTheme="minorEastAsia" w:hAnsiTheme="minorEastAsia" w:hint="eastAsia"/>
          <w:sz w:val="24"/>
          <w:szCs w:val="24"/>
        </w:rPr>
        <w:t>输入</w:t>
      </w:r>
      <w:r w:rsidRPr="003030AA">
        <w:rPr>
          <w:rFonts w:asciiTheme="minorEastAsia" w:hAnsiTheme="minorEastAsia" w:hint="eastAsia"/>
          <w:sz w:val="24"/>
          <w:szCs w:val="24"/>
        </w:rPr>
        <w:t>学生姓名、学号或身份证号</w:t>
      </w:r>
      <w:r w:rsidR="00100045" w:rsidRPr="003030AA">
        <w:rPr>
          <w:rFonts w:asciiTheme="minorEastAsia" w:hAnsiTheme="minorEastAsia" w:hint="eastAsia"/>
          <w:sz w:val="24"/>
          <w:szCs w:val="24"/>
        </w:rPr>
        <w:t>等信息</w:t>
      </w:r>
      <w:r w:rsidRPr="003030AA">
        <w:rPr>
          <w:rFonts w:asciiTheme="minorEastAsia" w:hAnsiTheme="minorEastAsia" w:hint="eastAsia"/>
          <w:sz w:val="24"/>
          <w:szCs w:val="24"/>
        </w:rPr>
        <w:t>获取学生</w:t>
      </w:r>
      <w:r w:rsidR="00100045" w:rsidRPr="003030AA">
        <w:rPr>
          <w:rFonts w:asciiTheme="minorEastAsia" w:hAnsiTheme="minorEastAsia" w:hint="eastAsia"/>
          <w:sz w:val="24"/>
          <w:szCs w:val="24"/>
        </w:rPr>
        <w:t>的部分个人</w:t>
      </w:r>
      <w:r w:rsidRPr="003030AA">
        <w:rPr>
          <w:rFonts w:asciiTheme="minorEastAsia" w:hAnsiTheme="minorEastAsia" w:hint="eastAsia"/>
          <w:sz w:val="24"/>
          <w:szCs w:val="24"/>
        </w:rPr>
        <w:t>信息</w:t>
      </w:r>
      <w:r w:rsidR="00100045" w:rsidRPr="003030AA">
        <w:rPr>
          <w:rFonts w:asciiTheme="minorEastAsia" w:hAnsiTheme="minorEastAsia" w:hint="eastAsia"/>
          <w:sz w:val="24"/>
          <w:szCs w:val="24"/>
        </w:rPr>
        <w:t>，用于核对信息的正确性；</w:t>
      </w:r>
    </w:p>
    <w:p w:rsidR="003030AA" w:rsidRPr="003030AA" w:rsidRDefault="00974ABE" w:rsidP="003030AA">
      <w:pPr>
        <w:pStyle w:val="a3"/>
        <w:numPr>
          <w:ilvl w:val="0"/>
          <w:numId w:val="18"/>
        </w:numPr>
        <w:spacing w:line="360" w:lineRule="auto"/>
        <w:ind w:firstLineChars="0"/>
        <w:rPr>
          <w:rFonts w:asciiTheme="minorEastAsia" w:hAnsiTheme="minorEastAsia"/>
          <w:sz w:val="24"/>
          <w:szCs w:val="24"/>
        </w:rPr>
      </w:pPr>
      <w:r w:rsidRPr="003030AA">
        <w:rPr>
          <w:rFonts w:asciiTheme="minorEastAsia" w:hAnsiTheme="minorEastAsia" w:hint="eastAsia"/>
          <w:sz w:val="24"/>
          <w:szCs w:val="24"/>
        </w:rPr>
        <w:t>家长</w:t>
      </w:r>
      <w:r w:rsidR="00100045" w:rsidRPr="003030AA">
        <w:rPr>
          <w:rFonts w:asciiTheme="minorEastAsia" w:hAnsiTheme="minorEastAsia" w:hint="eastAsia"/>
          <w:sz w:val="24"/>
          <w:szCs w:val="24"/>
        </w:rPr>
        <w:t>核对</w:t>
      </w:r>
      <w:r w:rsidR="00100045" w:rsidRPr="003030AA">
        <w:rPr>
          <w:rFonts w:asciiTheme="minorEastAsia" w:hAnsiTheme="minorEastAsia" w:hint="eastAsia"/>
          <w:sz w:val="24"/>
          <w:szCs w:val="24"/>
        </w:rPr>
        <w:t>完</w:t>
      </w:r>
      <w:r w:rsidRPr="003030AA">
        <w:rPr>
          <w:rFonts w:asciiTheme="minorEastAsia" w:hAnsiTheme="minorEastAsia" w:hint="eastAsia"/>
          <w:sz w:val="24"/>
          <w:szCs w:val="24"/>
        </w:rPr>
        <w:t>信息</w:t>
      </w:r>
      <w:r w:rsidR="00100045" w:rsidRPr="003030AA">
        <w:rPr>
          <w:rFonts w:asciiTheme="minorEastAsia" w:hAnsiTheme="minorEastAsia" w:hint="eastAsia"/>
          <w:sz w:val="24"/>
          <w:szCs w:val="24"/>
        </w:rPr>
        <w:t>后</w:t>
      </w:r>
      <w:r w:rsidRPr="003030AA">
        <w:rPr>
          <w:rFonts w:asciiTheme="minorEastAsia" w:hAnsiTheme="minorEastAsia" w:hint="eastAsia"/>
          <w:sz w:val="24"/>
          <w:szCs w:val="24"/>
        </w:rPr>
        <w:t>，如果发现学生信息与实际</w:t>
      </w:r>
      <w:r w:rsidR="00100045" w:rsidRPr="003030AA">
        <w:rPr>
          <w:rFonts w:asciiTheme="minorEastAsia" w:hAnsiTheme="minorEastAsia" w:hint="eastAsia"/>
          <w:sz w:val="24"/>
          <w:szCs w:val="24"/>
        </w:rPr>
        <w:t>的</w:t>
      </w:r>
      <w:r w:rsidRPr="003030AA">
        <w:rPr>
          <w:rFonts w:asciiTheme="minorEastAsia" w:hAnsiTheme="minorEastAsia" w:hint="eastAsia"/>
          <w:sz w:val="24"/>
          <w:szCs w:val="24"/>
        </w:rPr>
        <w:t>不一致</w:t>
      </w:r>
      <w:r w:rsidR="00100045" w:rsidRPr="003030AA">
        <w:rPr>
          <w:rFonts w:asciiTheme="minorEastAsia" w:hAnsiTheme="minorEastAsia" w:hint="eastAsia"/>
          <w:sz w:val="24"/>
          <w:szCs w:val="24"/>
        </w:rPr>
        <w:t>，</w:t>
      </w:r>
      <w:r w:rsidRPr="003030AA">
        <w:rPr>
          <w:rFonts w:asciiTheme="minorEastAsia" w:hAnsiTheme="minorEastAsia" w:hint="eastAsia"/>
          <w:sz w:val="24"/>
          <w:szCs w:val="24"/>
        </w:rPr>
        <w:t>或无法查询到</w:t>
      </w:r>
      <w:r w:rsidR="00100045" w:rsidRPr="003030AA">
        <w:rPr>
          <w:rFonts w:asciiTheme="minorEastAsia" w:hAnsiTheme="minorEastAsia" w:hint="eastAsia"/>
          <w:sz w:val="24"/>
          <w:szCs w:val="24"/>
        </w:rPr>
        <w:t>该</w:t>
      </w:r>
      <w:r w:rsidRPr="003030AA">
        <w:rPr>
          <w:rFonts w:asciiTheme="minorEastAsia" w:hAnsiTheme="minorEastAsia" w:hint="eastAsia"/>
          <w:sz w:val="24"/>
          <w:szCs w:val="24"/>
        </w:rPr>
        <w:t>学生</w:t>
      </w:r>
      <w:r w:rsidR="00100045" w:rsidRPr="003030AA">
        <w:rPr>
          <w:rFonts w:asciiTheme="minorEastAsia" w:hAnsiTheme="minorEastAsia" w:hint="eastAsia"/>
          <w:sz w:val="24"/>
          <w:szCs w:val="24"/>
        </w:rPr>
        <w:t>的</w:t>
      </w:r>
      <w:r w:rsidRPr="003030AA">
        <w:rPr>
          <w:rFonts w:asciiTheme="minorEastAsia" w:hAnsiTheme="minorEastAsia" w:hint="eastAsia"/>
          <w:sz w:val="24"/>
          <w:szCs w:val="24"/>
        </w:rPr>
        <w:t>信息，家长要及时</w:t>
      </w:r>
      <w:r w:rsidR="00100045" w:rsidRPr="003030AA">
        <w:rPr>
          <w:rFonts w:asciiTheme="minorEastAsia" w:hAnsiTheme="minorEastAsia" w:hint="eastAsia"/>
          <w:sz w:val="24"/>
          <w:szCs w:val="24"/>
        </w:rPr>
        <w:t>把情况</w:t>
      </w:r>
      <w:r w:rsidRPr="003030AA">
        <w:rPr>
          <w:rFonts w:asciiTheme="minorEastAsia" w:hAnsiTheme="minorEastAsia" w:hint="eastAsia"/>
          <w:sz w:val="24"/>
          <w:szCs w:val="24"/>
        </w:rPr>
        <w:t>反映</w:t>
      </w:r>
      <w:r w:rsidR="00100045" w:rsidRPr="003030AA">
        <w:rPr>
          <w:rFonts w:asciiTheme="minorEastAsia" w:hAnsiTheme="minorEastAsia" w:hint="eastAsia"/>
          <w:sz w:val="24"/>
          <w:szCs w:val="24"/>
        </w:rPr>
        <w:t>给学校相关人员</w:t>
      </w:r>
      <w:r w:rsidRPr="003030AA">
        <w:rPr>
          <w:rFonts w:asciiTheme="minorEastAsia" w:hAnsiTheme="minorEastAsia" w:hint="eastAsia"/>
          <w:sz w:val="24"/>
          <w:szCs w:val="24"/>
        </w:rPr>
        <w:t>，</w:t>
      </w:r>
      <w:r w:rsidR="00100045" w:rsidRPr="003030AA">
        <w:rPr>
          <w:rFonts w:asciiTheme="minorEastAsia" w:hAnsiTheme="minorEastAsia" w:hint="eastAsia"/>
          <w:sz w:val="24"/>
          <w:szCs w:val="24"/>
        </w:rPr>
        <w:t>并</w:t>
      </w:r>
      <w:r w:rsidRPr="003030AA">
        <w:rPr>
          <w:rFonts w:asciiTheme="minorEastAsia" w:hAnsiTheme="minorEastAsia" w:hint="eastAsia"/>
          <w:sz w:val="24"/>
          <w:szCs w:val="24"/>
        </w:rPr>
        <w:t>要求重新导入对应的学生信息</w:t>
      </w:r>
      <w:r w:rsidR="00100045" w:rsidRPr="003030AA">
        <w:rPr>
          <w:rFonts w:asciiTheme="minorEastAsia" w:hAnsiTheme="minorEastAsia" w:hint="eastAsia"/>
          <w:sz w:val="24"/>
          <w:szCs w:val="24"/>
        </w:rPr>
        <w:t>；</w:t>
      </w:r>
    </w:p>
    <w:p w:rsidR="00974ABE" w:rsidRPr="003030AA" w:rsidRDefault="00974ABE" w:rsidP="003030AA">
      <w:pPr>
        <w:pStyle w:val="a3"/>
        <w:numPr>
          <w:ilvl w:val="0"/>
          <w:numId w:val="18"/>
        </w:numPr>
        <w:spacing w:line="360" w:lineRule="auto"/>
        <w:ind w:firstLineChars="0"/>
        <w:rPr>
          <w:rFonts w:asciiTheme="minorEastAsia" w:hAnsiTheme="minorEastAsia"/>
          <w:sz w:val="24"/>
          <w:szCs w:val="24"/>
        </w:rPr>
      </w:pPr>
      <w:r w:rsidRPr="003030AA">
        <w:rPr>
          <w:rFonts w:asciiTheme="minorEastAsia" w:hAnsiTheme="minorEastAsia"/>
          <w:sz w:val="24"/>
          <w:szCs w:val="24"/>
        </w:rPr>
        <w:t>学生信息</w:t>
      </w:r>
      <w:r w:rsidR="00100045" w:rsidRPr="003030AA">
        <w:rPr>
          <w:rFonts w:asciiTheme="minorEastAsia" w:hAnsiTheme="minorEastAsia" w:hint="eastAsia"/>
          <w:sz w:val="24"/>
          <w:szCs w:val="24"/>
        </w:rPr>
        <w:t>核对</w:t>
      </w:r>
      <w:r w:rsidRPr="003030AA">
        <w:rPr>
          <w:rFonts w:asciiTheme="minorEastAsia" w:hAnsiTheme="minorEastAsia"/>
          <w:sz w:val="24"/>
          <w:szCs w:val="24"/>
        </w:rPr>
        <w:t>无误后，家长可以请求把相关学生账号与当前</w:t>
      </w:r>
      <w:r w:rsidRPr="003030AA">
        <w:rPr>
          <w:rFonts w:asciiTheme="minorEastAsia" w:hAnsiTheme="minorEastAsia" w:hint="eastAsia"/>
          <w:sz w:val="24"/>
          <w:szCs w:val="24"/>
        </w:rPr>
        <w:t>登录账号进行</w:t>
      </w:r>
      <w:r w:rsidRPr="003030AA">
        <w:rPr>
          <w:rFonts w:asciiTheme="minorEastAsia" w:hAnsiTheme="minorEastAsia"/>
          <w:sz w:val="24"/>
          <w:szCs w:val="24"/>
        </w:rPr>
        <w:t>绑定</w:t>
      </w:r>
      <w:r w:rsidR="00100045" w:rsidRPr="003030AA">
        <w:rPr>
          <w:rFonts w:asciiTheme="minorEastAsia" w:hAnsiTheme="minorEastAsia"/>
          <w:sz w:val="24"/>
          <w:szCs w:val="24"/>
        </w:rPr>
        <w:t>操作；</w:t>
      </w:r>
    </w:p>
    <w:p w:rsidR="00974ABE" w:rsidRPr="00974ABE" w:rsidRDefault="00974ABE" w:rsidP="003030AA">
      <w:pPr>
        <w:pStyle w:val="a3"/>
        <w:numPr>
          <w:ilvl w:val="0"/>
          <w:numId w:val="18"/>
        </w:numPr>
        <w:spacing w:line="360" w:lineRule="auto"/>
        <w:ind w:firstLineChars="0"/>
        <w:rPr>
          <w:rFonts w:asciiTheme="minorEastAsia" w:hAnsiTheme="minorEastAsia"/>
          <w:sz w:val="24"/>
          <w:szCs w:val="24"/>
        </w:rPr>
      </w:pPr>
      <w:r>
        <w:rPr>
          <w:rFonts w:asciiTheme="minorEastAsia" w:hAnsiTheme="minorEastAsia"/>
          <w:sz w:val="24"/>
          <w:szCs w:val="24"/>
        </w:rPr>
        <w:t>账号绑定成功后，家长就可以通过</w:t>
      </w:r>
      <w:r w:rsidR="00100045">
        <w:rPr>
          <w:rFonts w:asciiTheme="minorEastAsia" w:hAnsiTheme="minorEastAsia" w:hint="eastAsia"/>
          <w:sz w:val="24"/>
          <w:szCs w:val="24"/>
        </w:rPr>
        <w:t>缴费H</w:t>
      </w:r>
      <w:r w:rsidR="00100045">
        <w:rPr>
          <w:rFonts w:asciiTheme="minorEastAsia" w:hAnsiTheme="minorEastAsia"/>
          <w:sz w:val="24"/>
          <w:szCs w:val="24"/>
        </w:rPr>
        <w:t>5页面</w:t>
      </w:r>
      <w:r>
        <w:rPr>
          <w:rFonts w:asciiTheme="minorEastAsia" w:hAnsiTheme="minorEastAsia"/>
          <w:sz w:val="24"/>
          <w:szCs w:val="24"/>
        </w:rPr>
        <w:t>对学生账号进行</w:t>
      </w:r>
      <w:r w:rsidR="00100045">
        <w:rPr>
          <w:rFonts w:asciiTheme="minorEastAsia" w:hAnsiTheme="minorEastAsia"/>
          <w:sz w:val="24"/>
          <w:szCs w:val="24"/>
        </w:rPr>
        <w:t>其它在线功能</w:t>
      </w:r>
      <w:r>
        <w:rPr>
          <w:rFonts w:asciiTheme="minorEastAsia" w:hAnsiTheme="minorEastAsia"/>
          <w:sz w:val="24"/>
          <w:szCs w:val="24"/>
        </w:rPr>
        <w:t>操作</w:t>
      </w:r>
      <w:r w:rsidR="00100045">
        <w:rPr>
          <w:rFonts w:asciiTheme="minorEastAsia" w:hAnsiTheme="minorEastAsia"/>
          <w:sz w:val="24"/>
          <w:szCs w:val="24"/>
        </w:rPr>
        <w:t>。</w:t>
      </w:r>
    </w:p>
    <w:p w:rsidR="00661B9E" w:rsidRPr="00FC7706" w:rsidRDefault="00661B9E" w:rsidP="00B02A6D">
      <w:pPr>
        <w:spacing w:line="360" w:lineRule="auto"/>
        <w:rPr>
          <w:rFonts w:asciiTheme="minorEastAsia" w:hAnsiTheme="minorEastAsia"/>
          <w:sz w:val="24"/>
          <w:szCs w:val="24"/>
        </w:rPr>
      </w:pPr>
    </w:p>
    <w:p w:rsidR="00974ABE" w:rsidRPr="003030AA" w:rsidRDefault="00974ABE" w:rsidP="00974ABE">
      <w:pPr>
        <w:spacing w:line="360" w:lineRule="auto"/>
        <w:rPr>
          <w:rFonts w:asciiTheme="minorEastAsia" w:hAnsiTheme="minorEastAsia"/>
          <w:b/>
          <w:sz w:val="24"/>
          <w:szCs w:val="24"/>
        </w:rPr>
      </w:pPr>
      <w:r w:rsidRPr="003030AA">
        <w:rPr>
          <w:rFonts w:asciiTheme="minorEastAsia" w:hAnsiTheme="minorEastAsia" w:hint="eastAsia"/>
          <w:b/>
          <w:sz w:val="24"/>
          <w:szCs w:val="24"/>
        </w:rPr>
        <w:t>4．</w:t>
      </w:r>
      <w:r w:rsidRPr="003030AA">
        <w:rPr>
          <w:rFonts w:asciiTheme="minorEastAsia" w:hAnsiTheme="minorEastAsia"/>
          <w:b/>
          <w:sz w:val="24"/>
          <w:szCs w:val="24"/>
        </w:rPr>
        <w:t>2</w:t>
      </w:r>
      <w:r w:rsidRPr="003030AA">
        <w:rPr>
          <w:rFonts w:asciiTheme="minorEastAsia" w:hAnsiTheme="minorEastAsia" w:hint="eastAsia"/>
          <w:b/>
          <w:sz w:val="24"/>
          <w:szCs w:val="24"/>
        </w:rPr>
        <w:t>．</w:t>
      </w:r>
      <w:r w:rsidRPr="003030AA">
        <w:rPr>
          <w:rFonts w:asciiTheme="minorEastAsia" w:hAnsiTheme="minorEastAsia"/>
          <w:b/>
          <w:sz w:val="24"/>
          <w:szCs w:val="24"/>
        </w:rPr>
        <w:t>一码通</w:t>
      </w:r>
      <w:r w:rsidR="00665DC2">
        <w:rPr>
          <w:rFonts w:asciiTheme="minorEastAsia" w:hAnsiTheme="minorEastAsia"/>
          <w:b/>
          <w:sz w:val="24"/>
          <w:szCs w:val="24"/>
        </w:rPr>
        <w:t>系统</w:t>
      </w:r>
      <w:r w:rsidRPr="003030AA">
        <w:rPr>
          <w:rFonts w:asciiTheme="minorEastAsia" w:hAnsiTheme="minorEastAsia" w:hint="eastAsia"/>
          <w:b/>
          <w:sz w:val="24"/>
          <w:szCs w:val="24"/>
        </w:rPr>
        <w:t>在线充值流程</w:t>
      </w:r>
    </w:p>
    <w:p w:rsidR="00661B9E" w:rsidRDefault="00665DC2" w:rsidP="00974ABE">
      <w:pPr>
        <w:spacing w:line="360" w:lineRule="auto"/>
        <w:ind w:firstLineChars="200" w:firstLine="480"/>
        <w:rPr>
          <w:rFonts w:asciiTheme="minorEastAsia" w:hAnsiTheme="minorEastAsia"/>
          <w:sz w:val="24"/>
          <w:szCs w:val="24"/>
        </w:rPr>
      </w:pPr>
      <w:r>
        <w:rPr>
          <w:rFonts w:asciiTheme="minorEastAsia" w:hAnsiTheme="minorEastAsia"/>
          <w:sz w:val="24"/>
          <w:szCs w:val="24"/>
        </w:rPr>
        <w:t>在完成学生账号绑定</w:t>
      </w:r>
      <w:r w:rsidR="00974ABE">
        <w:rPr>
          <w:rFonts w:asciiTheme="minorEastAsia" w:hAnsiTheme="minorEastAsia"/>
          <w:sz w:val="24"/>
          <w:szCs w:val="24"/>
        </w:rPr>
        <w:t>操作后</w:t>
      </w:r>
      <w:r w:rsidR="00974ABE">
        <w:rPr>
          <w:rFonts w:asciiTheme="minorEastAsia" w:hAnsiTheme="minorEastAsia" w:hint="eastAsia"/>
          <w:sz w:val="24"/>
          <w:szCs w:val="24"/>
        </w:rPr>
        <w:t>，家长就可以在</w:t>
      </w:r>
      <w:r>
        <w:rPr>
          <w:rFonts w:asciiTheme="minorEastAsia" w:hAnsiTheme="minorEastAsia" w:hint="eastAsia"/>
          <w:sz w:val="24"/>
          <w:szCs w:val="24"/>
        </w:rPr>
        <w:t>缴费H</w:t>
      </w:r>
      <w:r>
        <w:rPr>
          <w:rFonts w:asciiTheme="minorEastAsia" w:hAnsiTheme="minorEastAsia"/>
          <w:sz w:val="24"/>
          <w:szCs w:val="24"/>
        </w:rPr>
        <w:t>5页面</w:t>
      </w:r>
      <w:r w:rsidR="00974ABE">
        <w:rPr>
          <w:rFonts w:asciiTheme="minorEastAsia" w:hAnsiTheme="minorEastAsia"/>
          <w:sz w:val="24"/>
          <w:szCs w:val="24"/>
        </w:rPr>
        <w:t>对学生账号进行在线充值。</w:t>
      </w:r>
      <w:r w:rsidR="000B402D">
        <w:rPr>
          <w:rFonts w:asciiTheme="minorEastAsia" w:hAnsiTheme="minorEastAsia"/>
          <w:sz w:val="24"/>
          <w:szCs w:val="24"/>
        </w:rPr>
        <w:t>由于一码通的使用</w:t>
      </w:r>
      <w:r w:rsidR="00C37A82">
        <w:rPr>
          <w:rFonts w:asciiTheme="minorEastAsia" w:hAnsiTheme="minorEastAsia" w:hint="eastAsia"/>
          <w:sz w:val="24"/>
          <w:szCs w:val="24"/>
        </w:rPr>
        <w:t>场景</w:t>
      </w:r>
      <w:r w:rsidR="000B402D">
        <w:rPr>
          <w:rFonts w:asciiTheme="minorEastAsia" w:hAnsiTheme="minorEastAsia"/>
          <w:sz w:val="24"/>
          <w:szCs w:val="24"/>
        </w:rPr>
        <w:t>主要是</w:t>
      </w:r>
      <w:r w:rsidR="00C37A82">
        <w:rPr>
          <w:rFonts w:asciiTheme="minorEastAsia" w:hAnsiTheme="minorEastAsia"/>
          <w:sz w:val="24"/>
          <w:szCs w:val="24"/>
        </w:rPr>
        <w:t>线下扫码消费</w:t>
      </w:r>
      <w:r w:rsidR="000B402D">
        <w:rPr>
          <w:rFonts w:asciiTheme="minorEastAsia" w:hAnsiTheme="minorEastAsia"/>
          <w:sz w:val="24"/>
          <w:szCs w:val="24"/>
        </w:rPr>
        <w:t>，所以</w:t>
      </w:r>
      <w:r w:rsidR="00C37A82">
        <w:rPr>
          <w:rFonts w:asciiTheme="minorEastAsia" w:hAnsiTheme="minorEastAsia"/>
          <w:sz w:val="24"/>
          <w:szCs w:val="24"/>
        </w:rPr>
        <w:t>为了保证学生的账户资金安全，</w:t>
      </w:r>
      <w:r w:rsidR="000B402D">
        <w:rPr>
          <w:rFonts w:asciiTheme="minorEastAsia" w:hAnsiTheme="minorEastAsia"/>
          <w:sz w:val="24"/>
          <w:szCs w:val="24"/>
        </w:rPr>
        <w:t>当家长进行线上充值时，系统会对一次的充值金额和</w:t>
      </w:r>
      <w:r w:rsidR="00C37A82">
        <w:rPr>
          <w:rFonts w:asciiTheme="minorEastAsia" w:hAnsiTheme="minorEastAsia"/>
          <w:sz w:val="24"/>
          <w:szCs w:val="24"/>
        </w:rPr>
        <w:t>学生</w:t>
      </w:r>
      <w:r w:rsidR="000B402D">
        <w:rPr>
          <w:rFonts w:asciiTheme="minorEastAsia" w:hAnsiTheme="minorEastAsia"/>
          <w:sz w:val="24"/>
          <w:szCs w:val="24"/>
        </w:rPr>
        <w:t>一码通账号内</w:t>
      </w:r>
      <w:r w:rsidR="00C37A82">
        <w:rPr>
          <w:rFonts w:asciiTheme="minorEastAsia" w:hAnsiTheme="minorEastAsia"/>
          <w:sz w:val="24"/>
          <w:szCs w:val="24"/>
        </w:rPr>
        <w:t>余</w:t>
      </w:r>
      <w:r w:rsidR="000B402D">
        <w:rPr>
          <w:rFonts w:asciiTheme="minorEastAsia" w:hAnsiTheme="minorEastAsia"/>
          <w:sz w:val="24"/>
          <w:szCs w:val="24"/>
        </w:rPr>
        <w:t>额进行适当限</w:t>
      </w:r>
      <w:r w:rsidR="00C37A82">
        <w:rPr>
          <w:rFonts w:asciiTheme="minorEastAsia" w:hAnsiTheme="minorEastAsia"/>
          <w:sz w:val="24"/>
          <w:szCs w:val="24"/>
        </w:rPr>
        <w:t>制</w:t>
      </w:r>
      <w:r w:rsidR="000B402D">
        <w:rPr>
          <w:rFonts w:asciiTheme="minorEastAsia" w:hAnsiTheme="minorEastAsia"/>
          <w:sz w:val="24"/>
          <w:szCs w:val="24"/>
        </w:rPr>
        <w:t>。</w:t>
      </w:r>
      <w:r w:rsidR="00C37A82">
        <w:rPr>
          <w:rFonts w:asciiTheme="minorEastAsia" w:hAnsiTheme="minorEastAsia"/>
          <w:sz w:val="24"/>
          <w:szCs w:val="24"/>
        </w:rPr>
        <w:t>在线</w:t>
      </w:r>
      <w:r w:rsidR="000B402D">
        <w:rPr>
          <w:rFonts w:asciiTheme="minorEastAsia" w:hAnsiTheme="minorEastAsia" w:hint="eastAsia"/>
          <w:sz w:val="24"/>
          <w:szCs w:val="24"/>
        </w:rPr>
        <w:t>充值流程设计如下：</w:t>
      </w:r>
    </w:p>
    <w:p w:rsidR="000B402D" w:rsidRPr="000B402D" w:rsidRDefault="000B402D" w:rsidP="00C37A82">
      <w:pPr>
        <w:pStyle w:val="a3"/>
        <w:numPr>
          <w:ilvl w:val="0"/>
          <w:numId w:val="19"/>
        </w:numPr>
        <w:spacing w:line="360" w:lineRule="auto"/>
        <w:ind w:firstLineChars="0"/>
        <w:rPr>
          <w:rFonts w:asciiTheme="minorEastAsia" w:hAnsiTheme="minorEastAsia"/>
          <w:sz w:val="24"/>
          <w:szCs w:val="24"/>
        </w:rPr>
      </w:pPr>
      <w:r w:rsidRPr="000B402D">
        <w:rPr>
          <w:rFonts w:asciiTheme="minorEastAsia" w:hAnsiTheme="minorEastAsia" w:hint="eastAsia"/>
          <w:sz w:val="24"/>
          <w:szCs w:val="24"/>
        </w:rPr>
        <w:t>家长登录</w:t>
      </w:r>
      <w:r w:rsidR="00C37A82">
        <w:rPr>
          <w:rFonts w:asciiTheme="minorEastAsia" w:hAnsiTheme="minorEastAsia" w:hint="eastAsia"/>
          <w:sz w:val="24"/>
          <w:szCs w:val="24"/>
        </w:rPr>
        <w:t>缴费H</w:t>
      </w:r>
      <w:r w:rsidR="00C37A82">
        <w:rPr>
          <w:rFonts w:asciiTheme="minorEastAsia" w:hAnsiTheme="minorEastAsia"/>
          <w:sz w:val="24"/>
          <w:szCs w:val="24"/>
        </w:rPr>
        <w:t>5页面</w:t>
      </w:r>
      <w:r w:rsidRPr="000B402D">
        <w:rPr>
          <w:rFonts w:asciiTheme="minorEastAsia" w:hAnsiTheme="minorEastAsia" w:hint="eastAsia"/>
          <w:sz w:val="24"/>
          <w:szCs w:val="24"/>
        </w:rPr>
        <w:t>后，选</w:t>
      </w:r>
      <w:r w:rsidR="00C37A82">
        <w:rPr>
          <w:rFonts w:asciiTheme="minorEastAsia" w:hAnsiTheme="minorEastAsia" w:hint="eastAsia"/>
          <w:sz w:val="24"/>
          <w:szCs w:val="24"/>
        </w:rPr>
        <w:t>择</w:t>
      </w:r>
      <w:r w:rsidRPr="000B402D">
        <w:rPr>
          <w:rFonts w:asciiTheme="minorEastAsia" w:hAnsiTheme="minorEastAsia" w:hint="eastAsia"/>
          <w:sz w:val="24"/>
          <w:szCs w:val="24"/>
        </w:rPr>
        <w:t>已绑定的学生信息，进</w:t>
      </w:r>
      <w:r w:rsidR="00C37A82">
        <w:rPr>
          <w:rFonts w:asciiTheme="minorEastAsia" w:hAnsiTheme="minorEastAsia" w:hint="eastAsia"/>
          <w:sz w:val="24"/>
          <w:szCs w:val="24"/>
        </w:rPr>
        <w:t>入</w:t>
      </w:r>
      <w:r w:rsidRPr="000B402D">
        <w:rPr>
          <w:rFonts w:asciiTheme="minorEastAsia" w:hAnsiTheme="minorEastAsia" w:hint="eastAsia"/>
          <w:sz w:val="24"/>
          <w:szCs w:val="24"/>
        </w:rPr>
        <w:t>应用页</w:t>
      </w:r>
      <w:r w:rsidR="00C37A82">
        <w:rPr>
          <w:rFonts w:asciiTheme="minorEastAsia" w:hAnsiTheme="minorEastAsia" w:hint="eastAsia"/>
          <w:sz w:val="24"/>
          <w:szCs w:val="24"/>
        </w:rPr>
        <w:t>；</w:t>
      </w:r>
    </w:p>
    <w:p w:rsidR="000B402D" w:rsidRDefault="000B402D"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sz w:val="24"/>
          <w:szCs w:val="24"/>
        </w:rPr>
        <w:t>选择</w:t>
      </w:r>
      <w:r w:rsidR="00C37A82" w:rsidRPr="000B402D">
        <w:rPr>
          <w:rFonts w:asciiTheme="minorEastAsia" w:hAnsiTheme="minorEastAsia" w:hint="eastAsia"/>
          <w:sz w:val="24"/>
          <w:szCs w:val="24"/>
        </w:rPr>
        <w:t>应用页</w:t>
      </w:r>
      <w:r w:rsidR="00C37A82">
        <w:rPr>
          <w:rFonts w:asciiTheme="minorEastAsia" w:hAnsiTheme="minorEastAsia" w:hint="eastAsia"/>
          <w:sz w:val="24"/>
          <w:szCs w:val="24"/>
        </w:rPr>
        <w:t>面里的</w:t>
      </w:r>
      <w:r>
        <w:rPr>
          <w:rFonts w:asciiTheme="minorEastAsia" w:hAnsiTheme="minorEastAsia"/>
          <w:sz w:val="24"/>
          <w:szCs w:val="24"/>
        </w:rPr>
        <w:t>在线充值功能</w:t>
      </w:r>
      <w:r w:rsidR="00C37A82">
        <w:rPr>
          <w:rFonts w:asciiTheme="minorEastAsia" w:hAnsiTheme="minorEastAsia"/>
          <w:sz w:val="24"/>
          <w:szCs w:val="24"/>
        </w:rPr>
        <w:t>；</w:t>
      </w:r>
    </w:p>
    <w:p w:rsidR="000B402D" w:rsidRDefault="000B402D"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sz w:val="24"/>
          <w:szCs w:val="24"/>
        </w:rPr>
        <w:t>进入充值功能后，家长可以输入对应要充值的金额，并确认充值</w:t>
      </w:r>
      <w:r w:rsidR="00C37A82">
        <w:rPr>
          <w:rFonts w:asciiTheme="minorEastAsia" w:hAnsiTheme="minorEastAsia"/>
          <w:sz w:val="24"/>
          <w:szCs w:val="24"/>
        </w:rPr>
        <w:t>；</w:t>
      </w:r>
    </w:p>
    <w:p w:rsidR="000B402D" w:rsidRDefault="000B402D"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sz w:val="24"/>
          <w:szCs w:val="24"/>
        </w:rPr>
        <w:t>当确认充值后，系统会首先校验当前</w:t>
      </w:r>
      <w:r w:rsidR="00C37A82">
        <w:rPr>
          <w:rFonts w:asciiTheme="minorEastAsia" w:hAnsiTheme="minorEastAsia"/>
          <w:sz w:val="24"/>
          <w:szCs w:val="24"/>
        </w:rPr>
        <w:t>输入的金额是否已</w:t>
      </w:r>
      <w:r>
        <w:rPr>
          <w:rFonts w:asciiTheme="minorEastAsia" w:hAnsiTheme="minorEastAsia"/>
          <w:sz w:val="24"/>
          <w:szCs w:val="24"/>
        </w:rPr>
        <w:t>超过</w:t>
      </w:r>
      <w:r w:rsidR="00C37A82">
        <w:rPr>
          <w:rFonts w:asciiTheme="minorEastAsia" w:hAnsiTheme="minorEastAsia"/>
          <w:sz w:val="24"/>
          <w:szCs w:val="24"/>
        </w:rPr>
        <w:t>单笔</w:t>
      </w:r>
      <w:r>
        <w:rPr>
          <w:rFonts w:asciiTheme="minorEastAsia" w:hAnsiTheme="minorEastAsia"/>
          <w:sz w:val="24"/>
          <w:szCs w:val="24"/>
        </w:rPr>
        <w:t>限</w:t>
      </w:r>
      <w:r w:rsidR="00C37A82">
        <w:rPr>
          <w:rFonts w:asciiTheme="minorEastAsia" w:hAnsiTheme="minorEastAsia"/>
          <w:sz w:val="24"/>
          <w:szCs w:val="24"/>
        </w:rPr>
        <w:t>额</w:t>
      </w:r>
      <w:r>
        <w:rPr>
          <w:rFonts w:asciiTheme="minorEastAsia" w:hAnsiTheme="minorEastAsia"/>
          <w:sz w:val="24"/>
          <w:szCs w:val="24"/>
        </w:rPr>
        <w:t>，如果超过限额，系统会作出相应提示，并要求重新输入金额才能继续进行充值请求。如果单</w:t>
      </w:r>
      <w:r w:rsidR="00C37A82">
        <w:rPr>
          <w:rFonts w:asciiTheme="minorEastAsia" w:hAnsiTheme="minorEastAsia"/>
          <w:sz w:val="24"/>
          <w:szCs w:val="24"/>
        </w:rPr>
        <w:t>笔</w:t>
      </w:r>
      <w:r>
        <w:rPr>
          <w:rFonts w:asciiTheme="minorEastAsia" w:hAnsiTheme="minorEastAsia"/>
          <w:sz w:val="24"/>
          <w:szCs w:val="24"/>
        </w:rPr>
        <w:t>金额没有超过限额，但超过了总额</w:t>
      </w:r>
      <w:r w:rsidR="00C37A82">
        <w:rPr>
          <w:rFonts w:asciiTheme="minorEastAsia" w:hAnsiTheme="minorEastAsia"/>
          <w:sz w:val="24"/>
          <w:szCs w:val="24"/>
        </w:rPr>
        <w:t>限</w:t>
      </w:r>
      <w:r w:rsidR="00C37A82">
        <w:rPr>
          <w:rFonts w:asciiTheme="minorEastAsia" w:hAnsiTheme="minorEastAsia"/>
          <w:sz w:val="24"/>
          <w:szCs w:val="24"/>
        </w:rPr>
        <w:t>制</w:t>
      </w:r>
      <w:r>
        <w:rPr>
          <w:rFonts w:asciiTheme="minorEastAsia" w:hAnsiTheme="minorEastAsia"/>
          <w:sz w:val="24"/>
          <w:szCs w:val="24"/>
        </w:rPr>
        <w:t>，系统也会像作出相应提示，并要求</w:t>
      </w:r>
      <w:r w:rsidR="00215BF7">
        <w:rPr>
          <w:rFonts w:asciiTheme="minorEastAsia" w:hAnsiTheme="minorEastAsia"/>
          <w:sz w:val="24"/>
          <w:szCs w:val="24"/>
        </w:rPr>
        <w:t>重新输入金额后再继续充值</w:t>
      </w:r>
      <w:r w:rsidR="00C37A82">
        <w:rPr>
          <w:rFonts w:asciiTheme="minorEastAsia" w:hAnsiTheme="minorEastAsia"/>
          <w:sz w:val="24"/>
          <w:szCs w:val="24"/>
        </w:rPr>
        <w:t>；</w:t>
      </w:r>
    </w:p>
    <w:p w:rsidR="00215BF7" w:rsidRDefault="00215BF7"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hint="eastAsia"/>
          <w:sz w:val="24"/>
          <w:szCs w:val="24"/>
        </w:rPr>
        <w:t>金额验证通过后，系统会</w:t>
      </w:r>
      <w:r w:rsidR="007D5D8F">
        <w:rPr>
          <w:rFonts w:asciiTheme="minorEastAsia" w:hAnsiTheme="minorEastAsia" w:hint="eastAsia"/>
          <w:sz w:val="24"/>
          <w:szCs w:val="24"/>
        </w:rPr>
        <w:t>生成交易流水，并</w:t>
      </w:r>
      <w:r>
        <w:rPr>
          <w:rFonts w:asciiTheme="minorEastAsia" w:hAnsiTheme="minorEastAsia" w:hint="eastAsia"/>
          <w:sz w:val="24"/>
          <w:szCs w:val="24"/>
        </w:rPr>
        <w:t>向</w:t>
      </w:r>
      <w:r w:rsidR="00C37A82">
        <w:rPr>
          <w:rFonts w:asciiTheme="minorEastAsia" w:hAnsiTheme="minorEastAsia" w:hint="eastAsia"/>
          <w:sz w:val="24"/>
          <w:szCs w:val="24"/>
        </w:rPr>
        <w:t>外部聚合</w:t>
      </w:r>
      <w:r w:rsidR="007D5D8F">
        <w:rPr>
          <w:rFonts w:asciiTheme="minorEastAsia" w:hAnsiTheme="minorEastAsia" w:hint="eastAsia"/>
          <w:sz w:val="24"/>
          <w:szCs w:val="24"/>
        </w:rPr>
        <w:t>支付系统发起</w:t>
      </w:r>
      <w:r w:rsidR="007D5D8F">
        <w:rPr>
          <w:rFonts w:asciiTheme="minorEastAsia" w:hAnsiTheme="minorEastAsia" w:hint="eastAsia"/>
          <w:sz w:val="24"/>
          <w:szCs w:val="24"/>
        </w:rPr>
        <w:lastRenderedPageBreak/>
        <w:t>交易请求</w:t>
      </w:r>
      <w:r w:rsidR="00C37A82">
        <w:rPr>
          <w:rFonts w:asciiTheme="minorEastAsia" w:hAnsiTheme="minorEastAsia" w:hint="eastAsia"/>
          <w:sz w:val="24"/>
          <w:szCs w:val="24"/>
        </w:rPr>
        <w:t>；</w:t>
      </w:r>
    </w:p>
    <w:p w:rsidR="007D5D8F" w:rsidRDefault="007D5D8F"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sz w:val="24"/>
          <w:szCs w:val="24"/>
        </w:rPr>
        <w:t>聚合支付系统收到请求后，会进行交易</w:t>
      </w:r>
      <w:r>
        <w:rPr>
          <w:rFonts w:asciiTheme="minorEastAsia" w:hAnsiTheme="minorEastAsia" w:hint="eastAsia"/>
          <w:sz w:val="24"/>
          <w:szCs w:val="24"/>
        </w:rPr>
        <w:t>处理</w:t>
      </w:r>
      <w:r w:rsidR="00C37A82">
        <w:rPr>
          <w:rFonts w:asciiTheme="minorEastAsia" w:hAnsiTheme="minorEastAsia" w:hint="eastAsia"/>
          <w:sz w:val="24"/>
          <w:szCs w:val="24"/>
        </w:rPr>
        <w:t>，</w:t>
      </w:r>
      <w:r w:rsidR="00E933E4">
        <w:rPr>
          <w:rFonts w:asciiTheme="minorEastAsia" w:hAnsiTheme="minorEastAsia" w:hint="eastAsia"/>
          <w:sz w:val="24"/>
          <w:szCs w:val="24"/>
        </w:rPr>
        <w:t>并把交易处理结果返回给一码通系统</w:t>
      </w:r>
      <w:r w:rsidR="00C37A82">
        <w:rPr>
          <w:rFonts w:asciiTheme="minorEastAsia" w:hAnsiTheme="minorEastAsia" w:hint="eastAsia"/>
          <w:sz w:val="24"/>
          <w:szCs w:val="24"/>
        </w:rPr>
        <w:t>；</w:t>
      </w:r>
    </w:p>
    <w:p w:rsidR="00E933E4" w:rsidRPr="000B402D" w:rsidRDefault="00E933E4" w:rsidP="00C37A82">
      <w:pPr>
        <w:pStyle w:val="a3"/>
        <w:numPr>
          <w:ilvl w:val="0"/>
          <w:numId w:val="19"/>
        </w:numPr>
        <w:spacing w:line="360" w:lineRule="auto"/>
        <w:ind w:firstLineChars="0"/>
        <w:rPr>
          <w:rFonts w:asciiTheme="minorEastAsia" w:hAnsiTheme="minorEastAsia"/>
          <w:sz w:val="24"/>
          <w:szCs w:val="24"/>
        </w:rPr>
      </w:pPr>
      <w:r>
        <w:rPr>
          <w:rFonts w:asciiTheme="minorEastAsia" w:hAnsiTheme="minorEastAsia" w:hint="eastAsia"/>
          <w:sz w:val="24"/>
          <w:szCs w:val="24"/>
        </w:rPr>
        <w:t>一码通系统会把交易返回结果通知家长，同时增加</w:t>
      </w:r>
      <w:r w:rsidR="00C37A82">
        <w:rPr>
          <w:rFonts w:asciiTheme="minorEastAsia" w:hAnsiTheme="minorEastAsia" w:hint="eastAsia"/>
          <w:sz w:val="24"/>
          <w:szCs w:val="24"/>
        </w:rPr>
        <w:t>对应</w:t>
      </w:r>
      <w:r>
        <w:rPr>
          <w:rFonts w:asciiTheme="minorEastAsia" w:hAnsiTheme="minorEastAsia" w:hint="eastAsia"/>
          <w:sz w:val="24"/>
          <w:szCs w:val="24"/>
        </w:rPr>
        <w:t>学生</w:t>
      </w:r>
      <w:r w:rsidR="00C37A82">
        <w:rPr>
          <w:rFonts w:asciiTheme="minorEastAsia" w:hAnsiTheme="minorEastAsia" w:hint="eastAsia"/>
          <w:sz w:val="24"/>
          <w:szCs w:val="24"/>
        </w:rPr>
        <w:t>的</w:t>
      </w:r>
      <w:r>
        <w:rPr>
          <w:rFonts w:asciiTheme="minorEastAsia" w:hAnsiTheme="minorEastAsia" w:hint="eastAsia"/>
          <w:sz w:val="24"/>
          <w:szCs w:val="24"/>
        </w:rPr>
        <w:t>账</w:t>
      </w:r>
      <w:r w:rsidR="00C37A82">
        <w:rPr>
          <w:rFonts w:asciiTheme="minorEastAsia" w:hAnsiTheme="minorEastAsia" w:hint="eastAsia"/>
          <w:sz w:val="24"/>
          <w:szCs w:val="24"/>
        </w:rPr>
        <w:t>户</w:t>
      </w:r>
      <w:r>
        <w:rPr>
          <w:rFonts w:asciiTheme="minorEastAsia" w:hAnsiTheme="minorEastAsia" w:hint="eastAsia"/>
          <w:sz w:val="24"/>
          <w:szCs w:val="24"/>
        </w:rPr>
        <w:t>余额。</w:t>
      </w:r>
    </w:p>
    <w:p w:rsidR="000B402D" w:rsidRPr="00974ABE" w:rsidRDefault="000B402D" w:rsidP="00974ABE">
      <w:pPr>
        <w:spacing w:line="360" w:lineRule="auto"/>
        <w:ind w:firstLineChars="200" w:firstLine="480"/>
        <w:rPr>
          <w:rFonts w:asciiTheme="minorEastAsia" w:hAnsiTheme="minorEastAsia"/>
          <w:sz w:val="24"/>
          <w:szCs w:val="24"/>
        </w:rPr>
      </w:pPr>
    </w:p>
    <w:p w:rsidR="00E933E4" w:rsidRPr="00906909" w:rsidRDefault="00E933E4" w:rsidP="00E933E4">
      <w:pPr>
        <w:spacing w:line="360" w:lineRule="auto"/>
        <w:rPr>
          <w:rFonts w:asciiTheme="minorEastAsia" w:hAnsiTheme="minorEastAsia"/>
          <w:b/>
          <w:sz w:val="24"/>
          <w:szCs w:val="24"/>
        </w:rPr>
      </w:pPr>
      <w:r w:rsidRPr="00906909">
        <w:rPr>
          <w:rFonts w:asciiTheme="minorEastAsia" w:hAnsiTheme="minorEastAsia" w:hint="eastAsia"/>
          <w:b/>
          <w:sz w:val="24"/>
          <w:szCs w:val="24"/>
        </w:rPr>
        <w:t>4．</w:t>
      </w:r>
      <w:r w:rsidRPr="00906909">
        <w:rPr>
          <w:rFonts w:asciiTheme="minorEastAsia" w:hAnsiTheme="minorEastAsia"/>
          <w:b/>
          <w:sz w:val="24"/>
          <w:szCs w:val="24"/>
        </w:rPr>
        <w:t>3</w:t>
      </w:r>
      <w:r w:rsidRPr="00906909">
        <w:rPr>
          <w:rFonts w:asciiTheme="minorEastAsia" w:hAnsiTheme="minorEastAsia" w:hint="eastAsia"/>
          <w:b/>
          <w:sz w:val="24"/>
          <w:szCs w:val="24"/>
        </w:rPr>
        <w:t>．</w:t>
      </w:r>
      <w:r w:rsidRPr="00906909">
        <w:rPr>
          <w:rFonts w:asciiTheme="minorEastAsia" w:hAnsiTheme="minorEastAsia"/>
          <w:b/>
          <w:sz w:val="24"/>
          <w:szCs w:val="24"/>
        </w:rPr>
        <w:t>一码通</w:t>
      </w:r>
      <w:r w:rsidRPr="00906909">
        <w:rPr>
          <w:rFonts w:asciiTheme="minorEastAsia" w:hAnsiTheme="minorEastAsia" w:hint="eastAsia"/>
          <w:b/>
          <w:sz w:val="24"/>
          <w:szCs w:val="24"/>
        </w:rPr>
        <w:t>线下消费流程</w:t>
      </w:r>
    </w:p>
    <w:p w:rsidR="00661B9E" w:rsidRDefault="00E933E4" w:rsidP="00E933E4">
      <w:pPr>
        <w:spacing w:line="360" w:lineRule="auto"/>
        <w:ind w:firstLineChars="200" w:firstLine="480"/>
        <w:rPr>
          <w:rFonts w:asciiTheme="minorEastAsia" w:hAnsiTheme="minorEastAsia"/>
          <w:sz w:val="24"/>
          <w:szCs w:val="24"/>
        </w:rPr>
      </w:pPr>
      <w:r>
        <w:rPr>
          <w:rFonts w:asciiTheme="minorEastAsia" w:hAnsiTheme="minorEastAsia"/>
          <w:sz w:val="24"/>
          <w:szCs w:val="24"/>
        </w:rPr>
        <w:t>一码通系统的使用群体主要是在校中小学学生，使用频次最高的</w:t>
      </w:r>
      <w:r w:rsidR="00906909">
        <w:rPr>
          <w:rFonts w:asciiTheme="minorEastAsia" w:hAnsiTheme="minorEastAsia"/>
          <w:sz w:val="24"/>
          <w:szCs w:val="24"/>
        </w:rPr>
        <w:t>功能就是扫码支付</w:t>
      </w:r>
      <w:r>
        <w:rPr>
          <w:rFonts w:asciiTheme="minorEastAsia" w:hAnsiTheme="minorEastAsia"/>
          <w:sz w:val="24"/>
          <w:szCs w:val="24"/>
        </w:rPr>
        <w:t>。</w:t>
      </w:r>
      <w:r w:rsidR="00A4603F">
        <w:rPr>
          <w:rFonts w:asciiTheme="minorEastAsia" w:hAnsiTheme="minorEastAsia"/>
          <w:sz w:val="24"/>
          <w:szCs w:val="24"/>
        </w:rPr>
        <w:t>另外，</w:t>
      </w:r>
      <w:r w:rsidR="00906909">
        <w:rPr>
          <w:rFonts w:asciiTheme="minorEastAsia" w:hAnsiTheme="minorEastAsia"/>
          <w:sz w:val="24"/>
          <w:szCs w:val="24"/>
        </w:rPr>
        <w:t>还有在</w:t>
      </w:r>
      <w:r w:rsidR="00A4603F">
        <w:rPr>
          <w:rFonts w:asciiTheme="minorEastAsia" w:hAnsiTheme="minorEastAsia"/>
          <w:sz w:val="24"/>
          <w:szCs w:val="24"/>
        </w:rPr>
        <w:t>学生就餐的</w:t>
      </w:r>
      <w:r w:rsidR="00906909">
        <w:rPr>
          <w:rFonts w:asciiTheme="minorEastAsia" w:hAnsiTheme="minorEastAsia"/>
          <w:sz w:val="24"/>
          <w:szCs w:val="24"/>
        </w:rPr>
        <w:t>场景中，具有</w:t>
      </w:r>
      <w:r w:rsidR="00A4603F">
        <w:rPr>
          <w:rFonts w:asciiTheme="minorEastAsia" w:hAnsiTheme="minorEastAsia"/>
          <w:sz w:val="24"/>
          <w:szCs w:val="24"/>
        </w:rPr>
        <w:t>时间短，</w:t>
      </w:r>
      <w:r w:rsidR="00906909">
        <w:rPr>
          <w:rFonts w:asciiTheme="minorEastAsia" w:hAnsiTheme="minorEastAsia"/>
          <w:sz w:val="24"/>
          <w:szCs w:val="24"/>
        </w:rPr>
        <w:t>用餐</w:t>
      </w:r>
      <w:r w:rsidR="00A4603F">
        <w:rPr>
          <w:rFonts w:asciiTheme="minorEastAsia" w:hAnsiTheme="minorEastAsia"/>
          <w:sz w:val="24"/>
          <w:szCs w:val="24"/>
        </w:rPr>
        <w:t>集中</w:t>
      </w:r>
      <w:r w:rsidR="00906909">
        <w:rPr>
          <w:rFonts w:asciiTheme="minorEastAsia" w:hAnsiTheme="minorEastAsia"/>
          <w:sz w:val="24"/>
          <w:szCs w:val="24"/>
        </w:rPr>
        <w:t>等特点</w:t>
      </w:r>
      <w:r w:rsidR="00A4603F">
        <w:rPr>
          <w:rFonts w:asciiTheme="minorEastAsia" w:hAnsiTheme="minorEastAsia"/>
          <w:sz w:val="24"/>
          <w:szCs w:val="24"/>
        </w:rPr>
        <w:t>，所以在消费流程设计</w:t>
      </w:r>
      <w:r w:rsidR="00906909">
        <w:rPr>
          <w:rFonts w:asciiTheme="minorEastAsia" w:hAnsiTheme="minorEastAsia"/>
          <w:sz w:val="24"/>
          <w:szCs w:val="24"/>
        </w:rPr>
        <w:t>时扫码支付的</w:t>
      </w:r>
      <w:r w:rsidR="00A4603F">
        <w:rPr>
          <w:rFonts w:asciiTheme="minorEastAsia" w:hAnsiTheme="minorEastAsia"/>
          <w:sz w:val="24"/>
          <w:szCs w:val="24"/>
        </w:rPr>
        <w:t>高效性</w:t>
      </w:r>
      <w:r w:rsidR="00906909">
        <w:rPr>
          <w:rFonts w:asciiTheme="minorEastAsia" w:hAnsiTheme="minorEastAsia"/>
          <w:sz w:val="24"/>
          <w:szCs w:val="24"/>
        </w:rPr>
        <w:t>与便捷性尤为重要</w:t>
      </w:r>
      <w:r w:rsidR="00A4603F">
        <w:rPr>
          <w:rFonts w:asciiTheme="minorEastAsia" w:hAnsiTheme="minorEastAsia"/>
          <w:sz w:val="24"/>
          <w:szCs w:val="24"/>
        </w:rPr>
        <w:t>。</w:t>
      </w:r>
      <w:r w:rsidR="00A4603F">
        <w:rPr>
          <w:rFonts w:asciiTheme="minorEastAsia" w:hAnsiTheme="minorEastAsia" w:hint="eastAsia"/>
          <w:sz w:val="24"/>
          <w:szCs w:val="24"/>
        </w:rPr>
        <w:t>线下消费流程设计如下：</w:t>
      </w:r>
    </w:p>
    <w:p w:rsidR="00A4603F" w:rsidRDefault="00A4603F" w:rsidP="00906909">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食堂预先把菜品和价格录入系统，并生成条形码放在</w:t>
      </w:r>
      <w:r w:rsidR="00906909">
        <w:rPr>
          <w:rFonts w:asciiTheme="minorEastAsia" w:hAnsiTheme="minorEastAsia"/>
          <w:sz w:val="24"/>
          <w:szCs w:val="24"/>
        </w:rPr>
        <w:t>方便</w:t>
      </w:r>
      <w:r>
        <w:rPr>
          <w:rFonts w:asciiTheme="minorEastAsia" w:hAnsiTheme="minorEastAsia"/>
          <w:sz w:val="24"/>
          <w:szCs w:val="24"/>
        </w:rPr>
        <w:t>结算的位置上</w:t>
      </w:r>
      <w:r w:rsidR="002108CF">
        <w:rPr>
          <w:rFonts w:asciiTheme="minorEastAsia" w:hAnsiTheme="minorEastAsia"/>
          <w:sz w:val="24"/>
          <w:szCs w:val="24"/>
        </w:rPr>
        <w:t>；</w:t>
      </w:r>
    </w:p>
    <w:p w:rsidR="00A4603F" w:rsidRDefault="00A4603F" w:rsidP="002108CF">
      <w:pPr>
        <w:pStyle w:val="a3"/>
        <w:numPr>
          <w:ilvl w:val="0"/>
          <w:numId w:val="20"/>
        </w:numPr>
        <w:spacing w:line="360" w:lineRule="auto"/>
        <w:ind w:firstLineChars="0"/>
        <w:rPr>
          <w:rFonts w:asciiTheme="minorEastAsia" w:hAnsiTheme="minorEastAsia"/>
          <w:sz w:val="24"/>
          <w:szCs w:val="24"/>
        </w:rPr>
      </w:pPr>
      <w:r w:rsidRPr="00A4603F">
        <w:rPr>
          <w:rFonts w:asciiTheme="minorEastAsia" w:hAnsiTheme="minorEastAsia" w:hint="eastAsia"/>
          <w:sz w:val="24"/>
          <w:szCs w:val="24"/>
        </w:rPr>
        <w:t>学生</w:t>
      </w:r>
      <w:r>
        <w:rPr>
          <w:rFonts w:asciiTheme="minorEastAsia" w:hAnsiTheme="minorEastAsia" w:hint="eastAsia"/>
          <w:sz w:val="24"/>
          <w:szCs w:val="24"/>
        </w:rPr>
        <w:t>按照自己的喜好点餐</w:t>
      </w:r>
      <w:r w:rsidR="002108CF">
        <w:rPr>
          <w:rFonts w:asciiTheme="minorEastAsia" w:hAnsiTheme="minorEastAsia" w:hint="eastAsia"/>
          <w:sz w:val="24"/>
          <w:szCs w:val="24"/>
        </w:rPr>
        <w:t>；</w:t>
      </w:r>
    </w:p>
    <w:p w:rsidR="00A4603F" w:rsidRDefault="00A4603F" w:rsidP="002108CF">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学生</w:t>
      </w:r>
      <w:r w:rsidR="002108CF">
        <w:rPr>
          <w:rFonts w:asciiTheme="minorEastAsia" w:hAnsiTheme="minorEastAsia"/>
          <w:sz w:val="24"/>
          <w:szCs w:val="24"/>
        </w:rPr>
        <w:t>取</w:t>
      </w:r>
      <w:r>
        <w:rPr>
          <w:rFonts w:asciiTheme="minorEastAsia" w:hAnsiTheme="minorEastAsia"/>
          <w:sz w:val="24"/>
          <w:szCs w:val="24"/>
        </w:rPr>
        <w:t>餐后，食堂职员</w:t>
      </w:r>
      <w:r>
        <w:rPr>
          <w:rFonts w:asciiTheme="minorEastAsia" w:hAnsiTheme="minorEastAsia" w:hint="eastAsia"/>
          <w:sz w:val="24"/>
          <w:szCs w:val="24"/>
        </w:rPr>
        <w:t>使用扫码枪</w:t>
      </w:r>
      <w:r w:rsidR="00DE0272">
        <w:rPr>
          <w:rFonts w:asciiTheme="minorEastAsia" w:hAnsiTheme="minorEastAsia" w:hint="eastAsia"/>
          <w:sz w:val="24"/>
          <w:szCs w:val="24"/>
        </w:rPr>
        <w:t>扫描对应菜品的条形码</w:t>
      </w:r>
      <w:r w:rsidR="002108CF">
        <w:rPr>
          <w:rFonts w:asciiTheme="minorEastAsia" w:hAnsiTheme="minorEastAsia" w:hint="eastAsia"/>
          <w:sz w:val="24"/>
          <w:szCs w:val="24"/>
        </w:rPr>
        <w:t>，</w:t>
      </w:r>
      <w:r w:rsidR="00DE0272">
        <w:rPr>
          <w:rFonts w:asciiTheme="minorEastAsia" w:hAnsiTheme="minorEastAsia" w:hint="eastAsia"/>
          <w:sz w:val="24"/>
          <w:szCs w:val="24"/>
        </w:rPr>
        <w:t>在扫码的同时，系统会进行计价处理并把总额显示出来</w:t>
      </w:r>
      <w:r w:rsidR="002108CF">
        <w:rPr>
          <w:rFonts w:asciiTheme="minorEastAsia" w:hAnsiTheme="minorEastAsia" w:hint="eastAsia"/>
          <w:sz w:val="24"/>
          <w:szCs w:val="24"/>
        </w:rPr>
        <w:t>；</w:t>
      </w:r>
    </w:p>
    <w:p w:rsidR="00DE0272" w:rsidRDefault="00DE0272" w:rsidP="002108CF">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计价完成后，学生把校园卡上印有二维码的版面对准扫码设备进行付款操作</w:t>
      </w:r>
      <w:r w:rsidR="002108CF">
        <w:rPr>
          <w:rFonts w:asciiTheme="minorEastAsia" w:hAnsiTheme="minorEastAsia"/>
          <w:sz w:val="24"/>
          <w:szCs w:val="24"/>
        </w:rPr>
        <w:t>；</w:t>
      </w:r>
    </w:p>
    <w:p w:rsidR="00DE0272" w:rsidRDefault="00DE0272" w:rsidP="002108CF">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当系统扫描到二维码后，系统会先验证该二维码是否已经进行了挂失处理，如果该二维码已经挂失了，系统会向食堂职员作出相应提示</w:t>
      </w:r>
      <w:r w:rsidR="002108CF">
        <w:rPr>
          <w:rFonts w:asciiTheme="minorEastAsia" w:hAnsiTheme="minorEastAsia"/>
          <w:sz w:val="24"/>
          <w:szCs w:val="24"/>
        </w:rPr>
        <w:t>；</w:t>
      </w:r>
    </w:p>
    <w:p w:rsidR="00DE0272" w:rsidRDefault="00DE0272" w:rsidP="002108CF">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二维码验证通过后，系统会校验当前</w:t>
      </w:r>
      <w:r>
        <w:rPr>
          <w:rFonts w:asciiTheme="minorEastAsia" w:hAnsiTheme="minorEastAsia" w:hint="eastAsia"/>
          <w:sz w:val="24"/>
          <w:szCs w:val="24"/>
        </w:rPr>
        <w:t>账号的账户余额是否足够用于支付该笔交易，如果出现余额不足的情况，系统也会</w:t>
      </w:r>
      <w:r>
        <w:rPr>
          <w:rFonts w:asciiTheme="minorEastAsia" w:hAnsiTheme="minorEastAsia"/>
          <w:sz w:val="24"/>
          <w:szCs w:val="24"/>
        </w:rPr>
        <w:t>向食堂职员作出相应提示</w:t>
      </w:r>
      <w:r w:rsidR="002108CF">
        <w:rPr>
          <w:rFonts w:asciiTheme="minorEastAsia" w:hAnsiTheme="minorEastAsia"/>
          <w:sz w:val="24"/>
          <w:szCs w:val="24"/>
        </w:rPr>
        <w:t>；</w:t>
      </w:r>
    </w:p>
    <w:p w:rsidR="00F87986" w:rsidRPr="00F87986" w:rsidRDefault="00DE0272" w:rsidP="002108CF">
      <w:pPr>
        <w:pStyle w:val="a3"/>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当系统进行完上述校验并通过后，系统会进行支付交易</w:t>
      </w:r>
      <w:r>
        <w:rPr>
          <w:rFonts w:asciiTheme="minorEastAsia" w:hAnsiTheme="minorEastAsia" w:hint="eastAsia"/>
          <w:sz w:val="24"/>
          <w:szCs w:val="24"/>
        </w:rPr>
        <w:t>处理，系统会扣减对应账号的账户余额并清算到对应的食堂账号上</w:t>
      </w:r>
      <w:r w:rsidR="00F87986">
        <w:rPr>
          <w:rFonts w:asciiTheme="minorEastAsia" w:hAnsiTheme="minorEastAsia"/>
          <w:sz w:val="24"/>
          <w:szCs w:val="24"/>
        </w:rPr>
        <w:t>。但是，有一种特殊情况，如果学生就餐时，出现余额不足时，食堂职员可以选择先让学生就餐，账户的欠款会记录起来，反映在账户欠款上。系统同时会推送欠款消息通过学生家长，由家长及时在线上进行欠款处理。</w:t>
      </w:r>
    </w:p>
    <w:p w:rsidR="00646BEA" w:rsidRDefault="002108CF" w:rsidP="002108CF">
      <w:pPr>
        <w:spacing w:line="360" w:lineRule="auto"/>
        <w:ind w:firstLine="480"/>
        <w:rPr>
          <w:rFonts w:asciiTheme="minorEastAsia" w:hAnsiTheme="minorEastAsia"/>
          <w:sz w:val="24"/>
          <w:szCs w:val="24"/>
        </w:rPr>
      </w:pPr>
      <w:r>
        <w:rPr>
          <w:rFonts w:asciiTheme="minorEastAsia" w:hAnsiTheme="minorEastAsia"/>
          <w:sz w:val="24"/>
          <w:szCs w:val="24"/>
        </w:rPr>
        <w:t>值得注意的是，在整个支付的过程中，没有需要学生输入密码或扫面等的步骤，而是直接扫码完成支付，这是充分</w:t>
      </w:r>
      <w:r>
        <w:rPr>
          <w:rFonts w:asciiTheme="minorEastAsia" w:hAnsiTheme="minorEastAsia"/>
          <w:sz w:val="24"/>
          <w:szCs w:val="24"/>
        </w:rPr>
        <w:t>考虑</w:t>
      </w:r>
      <w:r>
        <w:rPr>
          <w:rFonts w:asciiTheme="minorEastAsia" w:hAnsiTheme="minorEastAsia"/>
          <w:sz w:val="24"/>
          <w:szCs w:val="24"/>
        </w:rPr>
        <w:t>了</w:t>
      </w:r>
      <w:r>
        <w:rPr>
          <w:rFonts w:asciiTheme="minorEastAsia" w:hAnsiTheme="minorEastAsia"/>
          <w:sz w:val="24"/>
          <w:szCs w:val="24"/>
        </w:rPr>
        <w:t>中小校园用卡场景的封闭性，</w:t>
      </w:r>
      <w:r>
        <w:rPr>
          <w:rFonts w:asciiTheme="minorEastAsia" w:hAnsiTheme="minorEastAsia"/>
          <w:sz w:val="24"/>
          <w:szCs w:val="24"/>
        </w:rPr>
        <w:t>同时</w:t>
      </w:r>
      <w:r>
        <w:rPr>
          <w:rFonts w:asciiTheme="minorEastAsia" w:hAnsiTheme="minorEastAsia"/>
          <w:sz w:val="24"/>
          <w:szCs w:val="24"/>
        </w:rPr>
        <w:lastRenderedPageBreak/>
        <w:t>为了提高支付效率而故意忽略的步骤。</w:t>
      </w:r>
    </w:p>
    <w:p w:rsidR="002108CF" w:rsidRPr="002108CF" w:rsidRDefault="002108CF" w:rsidP="002108CF">
      <w:pPr>
        <w:spacing w:line="360" w:lineRule="auto"/>
        <w:rPr>
          <w:rFonts w:asciiTheme="minorEastAsia" w:hAnsiTheme="minorEastAsia" w:hint="eastAsia"/>
          <w:sz w:val="24"/>
          <w:szCs w:val="24"/>
        </w:rPr>
      </w:pPr>
    </w:p>
    <w:p w:rsidR="00646BEA" w:rsidRPr="002108CF" w:rsidRDefault="00F5644E" w:rsidP="00B02A6D">
      <w:pPr>
        <w:spacing w:line="360" w:lineRule="auto"/>
        <w:rPr>
          <w:rFonts w:asciiTheme="minorEastAsia" w:hAnsiTheme="minorEastAsia"/>
          <w:b/>
          <w:sz w:val="28"/>
          <w:szCs w:val="24"/>
        </w:rPr>
      </w:pPr>
      <w:r w:rsidRPr="002108CF">
        <w:rPr>
          <w:rFonts w:asciiTheme="minorEastAsia" w:hAnsiTheme="minorEastAsia"/>
          <w:b/>
          <w:sz w:val="28"/>
          <w:szCs w:val="24"/>
        </w:rPr>
        <w:t>5</w:t>
      </w:r>
      <w:r w:rsidR="00CC7B66" w:rsidRPr="002108CF">
        <w:rPr>
          <w:rFonts w:asciiTheme="minorEastAsia" w:hAnsiTheme="minorEastAsia" w:hint="eastAsia"/>
          <w:b/>
          <w:sz w:val="28"/>
          <w:szCs w:val="24"/>
        </w:rPr>
        <w:t>．其它应用场景</w:t>
      </w:r>
    </w:p>
    <w:p w:rsidR="00646BEA" w:rsidRPr="002108CF" w:rsidRDefault="00F5644E" w:rsidP="00B02A6D">
      <w:pPr>
        <w:spacing w:line="360" w:lineRule="auto"/>
        <w:rPr>
          <w:rFonts w:asciiTheme="minorEastAsia" w:hAnsiTheme="minorEastAsia"/>
          <w:b/>
          <w:sz w:val="24"/>
          <w:szCs w:val="24"/>
        </w:rPr>
      </w:pPr>
      <w:r w:rsidRPr="002108CF">
        <w:rPr>
          <w:rFonts w:asciiTheme="minorEastAsia" w:hAnsiTheme="minorEastAsia"/>
          <w:b/>
          <w:sz w:val="24"/>
          <w:szCs w:val="24"/>
        </w:rPr>
        <w:t>5</w:t>
      </w:r>
      <w:r w:rsidR="00CC7B66" w:rsidRPr="002108CF">
        <w:rPr>
          <w:rFonts w:asciiTheme="minorEastAsia" w:hAnsiTheme="minorEastAsia" w:hint="eastAsia"/>
          <w:b/>
          <w:sz w:val="24"/>
          <w:szCs w:val="24"/>
        </w:rPr>
        <w:t xml:space="preserve">．1． </w:t>
      </w:r>
      <w:r w:rsidR="002108CF">
        <w:rPr>
          <w:rFonts w:asciiTheme="minorEastAsia" w:hAnsiTheme="minorEastAsia" w:hint="eastAsia"/>
          <w:b/>
          <w:sz w:val="24"/>
          <w:szCs w:val="24"/>
        </w:rPr>
        <w:t>其它缴费项</w:t>
      </w:r>
      <w:r w:rsidR="00CC7B66" w:rsidRPr="002108CF">
        <w:rPr>
          <w:rFonts w:asciiTheme="minorEastAsia" w:hAnsiTheme="minorEastAsia" w:hint="eastAsia"/>
          <w:b/>
          <w:sz w:val="24"/>
          <w:szCs w:val="24"/>
        </w:rPr>
        <w:t>在线缴费场景</w:t>
      </w:r>
    </w:p>
    <w:p w:rsidR="00CC7B66" w:rsidRDefault="00CC7B66" w:rsidP="00F5644E">
      <w:pPr>
        <w:spacing w:line="360" w:lineRule="auto"/>
        <w:ind w:firstLine="480"/>
        <w:rPr>
          <w:rFonts w:asciiTheme="minorEastAsia" w:hAnsiTheme="minorEastAsia"/>
          <w:sz w:val="24"/>
          <w:szCs w:val="24"/>
        </w:rPr>
      </w:pPr>
      <w:r>
        <w:rPr>
          <w:rFonts w:asciiTheme="minorEastAsia" w:hAnsiTheme="minorEastAsia"/>
          <w:sz w:val="24"/>
          <w:szCs w:val="24"/>
        </w:rPr>
        <w:t>一码通系统除了实现让家长线上充值</w:t>
      </w:r>
      <w:r w:rsidR="00F5644E">
        <w:rPr>
          <w:rFonts w:asciiTheme="minorEastAsia" w:hAnsiTheme="minorEastAsia" w:hint="eastAsia"/>
          <w:sz w:val="24"/>
          <w:szCs w:val="24"/>
        </w:rPr>
        <w:t>,</w:t>
      </w:r>
      <w:r w:rsidR="00F5644E">
        <w:rPr>
          <w:rFonts w:asciiTheme="minorEastAsia" w:hAnsiTheme="minorEastAsia"/>
          <w:sz w:val="24"/>
          <w:szCs w:val="24"/>
        </w:rPr>
        <w:t>学生线下消费的主要应用场景外，家长还可以通过使用一码通系统</w:t>
      </w:r>
      <w:r w:rsidR="002108CF">
        <w:rPr>
          <w:rFonts w:asciiTheme="minorEastAsia" w:hAnsiTheme="minorEastAsia"/>
          <w:sz w:val="24"/>
          <w:szCs w:val="24"/>
        </w:rPr>
        <w:t>轻松</w:t>
      </w:r>
      <w:r w:rsidR="00F5644E">
        <w:rPr>
          <w:rFonts w:asciiTheme="minorEastAsia" w:hAnsiTheme="minorEastAsia" w:hint="eastAsia"/>
          <w:sz w:val="24"/>
          <w:szCs w:val="24"/>
        </w:rPr>
        <w:t>实现校园在线缴纳学杂费</w:t>
      </w:r>
      <w:r w:rsidR="002108CF">
        <w:rPr>
          <w:rFonts w:asciiTheme="minorEastAsia" w:hAnsiTheme="minorEastAsia" w:hint="eastAsia"/>
          <w:sz w:val="24"/>
          <w:szCs w:val="24"/>
        </w:rPr>
        <w:t>的需求</w:t>
      </w:r>
      <w:r w:rsidR="00F5644E">
        <w:rPr>
          <w:rFonts w:asciiTheme="minorEastAsia" w:hAnsiTheme="minorEastAsia" w:hint="eastAsia"/>
          <w:sz w:val="24"/>
          <w:szCs w:val="24"/>
        </w:rPr>
        <w:t>。</w:t>
      </w:r>
      <w:r w:rsidR="002108CF">
        <w:rPr>
          <w:rFonts w:asciiTheme="minorEastAsia" w:hAnsiTheme="minorEastAsia" w:hint="eastAsia"/>
          <w:sz w:val="24"/>
          <w:szCs w:val="24"/>
        </w:rPr>
        <w:t>在线缴费</w:t>
      </w:r>
      <w:r w:rsidR="00F5644E">
        <w:rPr>
          <w:rFonts w:asciiTheme="minorEastAsia" w:hAnsiTheme="minorEastAsia" w:hint="eastAsia"/>
          <w:sz w:val="24"/>
          <w:szCs w:val="24"/>
        </w:rPr>
        <w:t>流程设计如下：</w:t>
      </w:r>
    </w:p>
    <w:p w:rsidR="00F5644E" w:rsidRPr="00F5644E" w:rsidRDefault="00F5644E" w:rsidP="002108CF">
      <w:pPr>
        <w:pStyle w:val="a3"/>
        <w:numPr>
          <w:ilvl w:val="0"/>
          <w:numId w:val="21"/>
        </w:numPr>
        <w:spacing w:line="360" w:lineRule="auto"/>
        <w:ind w:firstLineChars="0"/>
        <w:rPr>
          <w:rFonts w:asciiTheme="minorEastAsia" w:hAnsiTheme="minorEastAsia"/>
          <w:sz w:val="24"/>
          <w:szCs w:val="24"/>
        </w:rPr>
      </w:pPr>
      <w:r w:rsidRPr="00F5644E">
        <w:rPr>
          <w:rFonts w:asciiTheme="minorEastAsia" w:hAnsiTheme="minorEastAsia" w:hint="eastAsia"/>
          <w:sz w:val="24"/>
          <w:szCs w:val="24"/>
        </w:rPr>
        <w:t>学校教职工导入学生缴费项</w:t>
      </w:r>
      <w:r w:rsidR="002108CF">
        <w:rPr>
          <w:rFonts w:asciiTheme="minorEastAsia" w:hAnsiTheme="minorEastAsia" w:hint="eastAsia"/>
          <w:sz w:val="24"/>
          <w:szCs w:val="24"/>
        </w:rPr>
        <w:t>；</w:t>
      </w:r>
    </w:p>
    <w:p w:rsidR="00F5644E" w:rsidRDefault="00F5644E" w:rsidP="002108CF">
      <w:pPr>
        <w:pStyle w:val="a3"/>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学校通过消息推送功能通知家长缴费项</w:t>
      </w:r>
      <w:r w:rsidR="002108CF">
        <w:rPr>
          <w:rFonts w:asciiTheme="minorEastAsia" w:hAnsiTheme="minorEastAsia"/>
          <w:sz w:val="24"/>
          <w:szCs w:val="24"/>
        </w:rPr>
        <w:t>；</w:t>
      </w:r>
    </w:p>
    <w:p w:rsidR="00F5644E" w:rsidRDefault="00F5644E" w:rsidP="002108CF">
      <w:pPr>
        <w:pStyle w:val="a3"/>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家长接到通知后，登录</w:t>
      </w:r>
      <w:r w:rsidR="002108CF">
        <w:rPr>
          <w:rFonts w:asciiTheme="minorEastAsia" w:hAnsiTheme="minorEastAsia" w:hint="eastAsia"/>
          <w:sz w:val="24"/>
          <w:szCs w:val="24"/>
        </w:rPr>
        <w:t>缴费H</w:t>
      </w:r>
      <w:r w:rsidR="002108CF">
        <w:rPr>
          <w:rFonts w:asciiTheme="minorEastAsia" w:hAnsiTheme="minorEastAsia"/>
          <w:sz w:val="24"/>
          <w:szCs w:val="24"/>
        </w:rPr>
        <w:t>5页面</w:t>
      </w:r>
      <w:r>
        <w:rPr>
          <w:rFonts w:asciiTheme="minorEastAsia" w:hAnsiTheme="minorEastAsia"/>
          <w:sz w:val="24"/>
          <w:szCs w:val="24"/>
        </w:rPr>
        <w:t>，选择已绑定的学生</w:t>
      </w:r>
      <w:r w:rsidR="002108CF">
        <w:rPr>
          <w:rFonts w:asciiTheme="minorEastAsia" w:hAnsiTheme="minorEastAsia"/>
          <w:sz w:val="24"/>
          <w:szCs w:val="24"/>
        </w:rPr>
        <w:t>账号</w:t>
      </w:r>
      <w:r>
        <w:rPr>
          <w:rFonts w:asciiTheme="minorEastAsia" w:hAnsiTheme="minorEastAsia"/>
          <w:sz w:val="24"/>
          <w:szCs w:val="24"/>
        </w:rPr>
        <w:t>，查询待完成的缴费项目</w:t>
      </w:r>
      <w:r w:rsidR="002108CF">
        <w:rPr>
          <w:rFonts w:asciiTheme="minorEastAsia" w:hAnsiTheme="minorEastAsia"/>
          <w:sz w:val="24"/>
          <w:szCs w:val="24"/>
        </w:rPr>
        <w:t>；</w:t>
      </w:r>
    </w:p>
    <w:p w:rsidR="00F5644E" w:rsidRDefault="00421A05" w:rsidP="002108CF">
      <w:pPr>
        <w:pStyle w:val="a3"/>
        <w:numPr>
          <w:ilvl w:val="0"/>
          <w:numId w:val="21"/>
        </w:numPr>
        <w:spacing w:line="360" w:lineRule="auto"/>
        <w:ind w:firstLineChars="0"/>
        <w:rPr>
          <w:rFonts w:asciiTheme="minorEastAsia" w:hAnsiTheme="minorEastAsia"/>
          <w:sz w:val="24"/>
          <w:szCs w:val="24"/>
        </w:rPr>
      </w:pPr>
      <w:r>
        <w:rPr>
          <w:rFonts w:asciiTheme="minorEastAsia" w:hAnsiTheme="minorEastAsia" w:hint="eastAsia"/>
          <w:sz w:val="24"/>
          <w:szCs w:val="24"/>
        </w:rPr>
        <w:t>选择待完成的缴费项目，进行线上缴费操作</w:t>
      </w:r>
      <w:r w:rsidR="002108CF">
        <w:rPr>
          <w:rFonts w:asciiTheme="minorEastAsia" w:hAnsiTheme="minorEastAsia" w:hint="eastAsia"/>
          <w:sz w:val="24"/>
          <w:szCs w:val="24"/>
        </w:rPr>
        <w:t>；</w:t>
      </w:r>
    </w:p>
    <w:p w:rsidR="00B72DE9" w:rsidRDefault="00B72DE9" w:rsidP="002108CF">
      <w:pPr>
        <w:pStyle w:val="a3"/>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整个缴费期，学校教职工都可以通过线上系统或管理后台进行缴费情况监控，并可以通过管理后台对缴费项目进行及时处理</w:t>
      </w:r>
      <w:r w:rsidR="002108CF">
        <w:rPr>
          <w:rFonts w:asciiTheme="minorEastAsia" w:hAnsiTheme="minorEastAsia"/>
          <w:sz w:val="24"/>
          <w:szCs w:val="24"/>
        </w:rPr>
        <w:t>；</w:t>
      </w:r>
    </w:p>
    <w:p w:rsidR="00B72DE9" w:rsidRDefault="00B72DE9" w:rsidP="002108CF">
      <w:pPr>
        <w:pStyle w:val="a3"/>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缴费期过后，学校教职工可以通过系统查看到待完成的缴费项目和没有完成缴费的学生名单，并利用消息推送功能对学生家长进行</w:t>
      </w:r>
      <w:r w:rsidR="006D5F98">
        <w:rPr>
          <w:rFonts w:asciiTheme="minorEastAsia" w:hAnsiTheme="minorEastAsia"/>
          <w:sz w:val="24"/>
          <w:szCs w:val="24"/>
        </w:rPr>
        <w:t>催缴通知和催缴费用跟进</w:t>
      </w:r>
      <w:r w:rsidR="002108CF">
        <w:rPr>
          <w:rFonts w:asciiTheme="minorEastAsia" w:hAnsiTheme="minorEastAsia"/>
          <w:sz w:val="24"/>
          <w:szCs w:val="24"/>
        </w:rPr>
        <w:t>。</w:t>
      </w:r>
    </w:p>
    <w:p w:rsidR="006D5F98" w:rsidRDefault="006D5F98" w:rsidP="006D5F98">
      <w:pPr>
        <w:pStyle w:val="a3"/>
        <w:spacing w:line="360" w:lineRule="auto"/>
        <w:ind w:left="720" w:firstLineChars="0" w:firstLine="0"/>
        <w:rPr>
          <w:rFonts w:asciiTheme="minorEastAsia" w:hAnsiTheme="minorEastAsia"/>
          <w:sz w:val="24"/>
          <w:szCs w:val="24"/>
        </w:rPr>
      </w:pPr>
    </w:p>
    <w:p w:rsidR="00B72DE9" w:rsidRPr="002108CF" w:rsidRDefault="006D5F98" w:rsidP="00B72DE9">
      <w:pPr>
        <w:spacing w:line="360" w:lineRule="auto"/>
        <w:rPr>
          <w:rFonts w:asciiTheme="minorEastAsia" w:hAnsiTheme="minorEastAsia"/>
          <w:b/>
          <w:sz w:val="24"/>
          <w:szCs w:val="24"/>
        </w:rPr>
      </w:pPr>
      <w:r w:rsidRPr="002108CF">
        <w:rPr>
          <w:rFonts w:asciiTheme="minorEastAsia" w:hAnsiTheme="minorEastAsia"/>
          <w:b/>
          <w:sz w:val="24"/>
          <w:szCs w:val="24"/>
        </w:rPr>
        <w:t>5</w:t>
      </w:r>
      <w:r w:rsidRPr="002108CF">
        <w:rPr>
          <w:rFonts w:asciiTheme="minorEastAsia" w:hAnsiTheme="minorEastAsia" w:hint="eastAsia"/>
          <w:b/>
          <w:sz w:val="24"/>
          <w:szCs w:val="24"/>
        </w:rPr>
        <w:t>．</w:t>
      </w:r>
      <w:r w:rsidRPr="002108CF">
        <w:rPr>
          <w:rFonts w:asciiTheme="minorEastAsia" w:hAnsiTheme="minorEastAsia"/>
          <w:b/>
          <w:sz w:val="24"/>
          <w:szCs w:val="24"/>
        </w:rPr>
        <w:t>2</w:t>
      </w:r>
      <w:r w:rsidRPr="002108CF">
        <w:rPr>
          <w:rFonts w:asciiTheme="minorEastAsia" w:hAnsiTheme="minorEastAsia" w:hint="eastAsia"/>
          <w:b/>
          <w:sz w:val="24"/>
          <w:szCs w:val="24"/>
        </w:rPr>
        <w:t>．数据分析与查询</w:t>
      </w:r>
    </w:p>
    <w:p w:rsidR="00B72DE9" w:rsidRDefault="006D5F98" w:rsidP="006D5F98">
      <w:pPr>
        <w:spacing w:line="360" w:lineRule="auto"/>
        <w:ind w:firstLineChars="200" w:firstLine="480"/>
        <w:rPr>
          <w:rFonts w:asciiTheme="minorEastAsia" w:hAnsiTheme="minorEastAsia"/>
          <w:sz w:val="24"/>
          <w:szCs w:val="24"/>
        </w:rPr>
      </w:pPr>
      <w:r>
        <w:rPr>
          <w:rFonts w:asciiTheme="minorEastAsia" w:hAnsiTheme="minorEastAsia"/>
          <w:sz w:val="24"/>
          <w:szCs w:val="24"/>
        </w:rPr>
        <w:t>一码通系统能够收集到学生每天的用餐数据和在校消费数据，可以合理利用大数据分析技术，对学生的在校消费情况进行分析</w:t>
      </w:r>
      <w:r w:rsidR="002108CF">
        <w:rPr>
          <w:rFonts w:asciiTheme="minorEastAsia" w:hAnsiTheme="minorEastAsia"/>
          <w:sz w:val="24"/>
          <w:szCs w:val="24"/>
        </w:rPr>
        <w:t>，</w:t>
      </w:r>
      <w:r>
        <w:rPr>
          <w:rFonts w:asciiTheme="minorEastAsia" w:hAnsiTheme="minorEastAsia"/>
          <w:sz w:val="24"/>
          <w:szCs w:val="24"/>
        </w:rPr>
        <w:t>比较。数据分析</w:t>
      </w:r>
      <w:r w:rsidR="002108CF">
        <w:rPr>
          <w:rFonts w:asciiTheme="minorEastAsia" w:hAnsiTheme="minorEastAsia"/>
          <w:sz w:val="24"/>
          <w:szCs w:val="24"/>
        </w:rPr>
        <w:t>的</w:t>
      </w:r>
      <w:r>
        <w:rPr>
          <w:rFonts w:asciiTheme="minorEastAsia" w:hAnsiTheme="minorEastAsia"/>
          <w:sz w:val="24"/>
          <w:szCs w:val="24"/>
        </w:rPr>
        <w:t>用途可以</w:t>
      </w:r>
      <w:r w:rsidR="002108CF">
        <w:rPr>
          <w:rFonts w:asciiTheme="minorEastAsia" w:hAnsiTheme="minorEastAsia"/>
          <w:sz w:val="24"/>
          <w:szCs w:val="24"/>
        </w:rPr>
        <w:t>归纳</w:t>
      </w:r>
      <w:r>
        <w:rPr>
          <w:rFonts w:asciiTheme="minorEastAsia" w:hAnsiTheme="minorEastAsia"/>
          <w:sz w:val="24"/>
          <w:szCs w:val="24"/>
        </w:rPr>
        <w:t>如下</w:t>
      </w:r>
      <w:r>
        <w:rPr>
          <w:rFonts w:asciiTheme="minorEastAsia" w:hAnsiTheme="minorEastAsia" w:hint="eastAsia"/>
          <w:sz w:val="24"/>
          <w:szCs w:val="24"/>
        </w:rPr>
        <w:t>：</w:t>
      </w:r>
    </w:p>
    <w:p w:rsidR="006D5F98" w:rsidRPr="006D5F98" w:rsidRDefault="006D5F98" w:rsidP="002108CF">
      <w:pPr>
        <w:pStyle w:val="a3"/>
        <w:numPr>
          <w:ilvl w:val="0"/>
          <w:numId w:val="22"/>
        </w:numPr>
        <w:spacing w:line="360" w:lineRule="auto"/>
        <w:ind w:firstLineChars="0"/>
        <w:rPr>
          <w:rFonts w:asciiTheme="minorEastAsia" w:hAnsiTheme="minorEastAsia"/>
          <w:sz w:val="24"/>
          <w:szCs w:val="24"/>
        </w:rPr>
      </w:pPr>
      <w:r w:rsidRPr="006D5F98">
        <w:rPr>
          <w:rFonts w:asciiTheme="minorEastAsia" w:hAnsiTheme="minorEastAsia" w:hint="eastAsia"/>
          <w:sz w:val="24"/>
          <w:szCs w:val="24"/>
        </w:rPr>
        <w:t>由于学生在点餐后，结算前，职员会录入菜品并计价，所以可以通过数据分析技术分析出学生的营养状态，并利用数据分析结果生成营养改善计划，提供给学校和家长参考</w:t>
      </w:r>
      <w:r w:rsidR="002108CF">
        <w:rPr>
          <w:rFonts w:asciiTheme="minorEastAsia" w:hAnsiTheme="minorEastAsia" w:hint="eastAsia"/>
          <w:sz w:val="24"/>
          <w:szCs w:val="24"/>
        </w:rPr>
        <w:t>；</w:t>
      </w:r>
    </w:p>
    <w:p w:rsidR="006D5F98" w:rsidRPr="006D5F98" w:rsidRDefault="002108CF" w:rsidP="002108CF">
      <w:pPr>
        <w:pStyle w:val="a3"/>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通过分析学生每天的消费行为，数据</w:t>
      </w:r>
      <w:r w:rsidR="001D26F0">
        <w:rPr>
          <w:rFonts w:asciiTheme="minorEastAsia" w:hAnsiTheme="minorEastAsia"/>
          <w:sz w:val="24"/>
          <w:szCs w:val="24"/>
        </w:rPr>
        <w:t>波动等情况，可以提</w:t>
      </w:r>
      <w:r>
        <w:rPr>
          <w:rFonts w:asciiTheme="minorEastAsia" w:hAnsiTheme="minorEastAsia"/>
          <w:sz w:val="24"/>
          <w:szCs w:val="24"/>
        </w:rPr>
        <w:t>前</w:t>
      </w:r>
      <w:r w:rsidR="001D26F0">
        <w:rPr>
          <w:rFonts w:asciiTheme="minorEastAsia" w:hAnsiTheme="minorEastAsia"/>
          <w:sz w:val="24"/>
          <w:szCs w:val="24"/>
        </w:rPr>
        <w:t>预测出学生的一些异常行为，并提供数据给学校参考跟进。</w:t>
      </w:r>
    </w:p>
    <w:p w:rsidR="00F5644E" w:rsidRDefault="00F5644E" w:rsidP="00F5644E">
      <w:pPr>
        <w:spacing w:line="360" w:lineRule="auto"/>
        <w:rPr>
          <w:rFonts w:asciiTheme="minorEastAsia" w:hAnsiTheme="minorEastAsia" w:hint="eastAsia"/>
          <w:sz w:val="24"/>
          <w:szCs w:val="24"/>
        </w:rPr>
      </w:pPr>
    </w:p>
    <w:p w:rsidR="00F5644E" w:rsidRPr="002108CF" w:rsidRDefault="00F5644E" w:rsidP="00F5644E">
      <w:pPr>
        <w:spacing w:line="360" w:lineRule="auto"/>
        <w:rPr>
          <w:rFonts w:asciiTheme="minorEastAsia" w:hAnsiTheme="minorEastAsia"/>
          <w:b/>
          <w:sz w:val="28"/>
          <w:szCs w:val="24"/>
        </w:rPr>
      </w:pPr>
      <w:r w:rsidRPr="002108CF">
        <w:rPr>
          <w:rFonts w:asciiTheme="minorEastAsia" w:hAnsiTheme="minorEastAsia"/>
          <w:b/>
          <w:sz w:val="28"/>
          <w:szCs w:val="24"/>
        </w:rPr>
        <w:t>6</w:t>
      </w:r>
      <w:r w:rsidRPr="002108CF">
        <w:rPr>
          <w:rFonts w:asciiTheme="minorEastAsia" w:hAnsiTheme="minorEastAsia" w:hint="eastAsia"/>
          <w:b/>
          <w:sz w:val="28"/>
          <w:szCs w:val="24"/>
        </w:rPr>
        <w:t>．</w:t>
      </w:r>
      <w:r w:rsidR="00DE604E">
        <w:rPr>
          <w:rFonts w:asciiTheme="minorEastAsia" w:hAnsiTheme="minorEastAsia"/>
          <w:b/>
          <w:sz w:val="28"/>
          <w:szCs w:val="24"/>
        </w:rPr>
        <w:t>一码通系统</w:t>
      </w:r>
      <w:r w:rsidRPr="002108CF">
        <w:rPr>
          <w:rFonts w:asciiTheme="minorEastAsia" w:hAnsiTheme="minorEastAsia"/>
          <w:b/>
          <w:sz w:val="28"/>
          <w:szCs w:val="24"/>
        </w:rPr>
        <w:t>二维码设计</w:t>
      </w:r>
    </w:p>
    <w:p w:rsidR="00F5644E" w:rsidRDefault="00F5644E" w:rsidP="00F5644E">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一码通系统的消费交易</w:t>
      </w:r>
      <w:r>
        <w:rPr>
          <w:rFonts w:asciiTheme="minorEastAsia" w:hAnsiTheme="minorEastAsia" w:hint="eastAsia"/>
          <w:sz w:val="24"/>
          <w:szCs w:val="24"/>
        </w:rPr>
        <w:t>主要是通过扫描二维码完成，因此，个人二维码在整个系统中扮演着十分重要的核心角色。</w:t>
      </w:r>
      <w:r w:rsidR="002108CF">
        <w:rPr>
          <w:rFonts w:asciiTheme="minorEastAsia" w:hAnsiTheme="minorEastAsia" w:hint="eastAsia"/>
          <w:sz w:val="24"/>
          <w:szCs w:val="24"/>
        </w:rPr>
        <w:t>二维码的设计方案如下：</w:t>
      </w:r>
    </w:p>
    <w:p w:rsidR="00F5644E" w:rsidRDefault="00F5644E" w:rsidP="002108CF">
      <w:pPr>
        <w:pStyle w:val="a3"/>
        <w:numPr>
          <w:ilvl w:val="0"/>
          <w:numId w:val="23"/>
        </w:numPr>
        <w:spacing w:line="360" w:lineRule="auto"/>
        <w:ind w:firstLineChars="0"/>
        <w:rPr>
          <w:rFonts w:asciiTheme="minorEastAsia" w:hAnsiTheme="minorEastAsia"/>
          <w:sz w:val="24"/>
          <w:szCs w:val="24"/>
        </w:rPr>
      </w:pPr>
      <w:r w:rsidRPr="00CA010E">
        <w:rPr>
          <w:rFonts w:asciiTheme="minorEastAsia" w:hAnsiTheme="minorEastAsia" w:hint="eastAsia"/>
          <w:sz w:val="24"/>
          <w:szCs w:val="24"/>
        </w:rPr>
        <w:t>二维码</w:t>
      </w:r>
      <w:r w:rsidR="00DE604E">
        <w:rPr>
          <w:rFonts w:asciiTheme="minorEastAsia" w:hAnsiTheme="minorEastAsia" w:hint="eastAsia"/>
          <w:sz w:val="24"/>
          <w:szCs w:val="24"/>
        </w:rPr>
        <w:t>格式</w:t>
      </w:r>
      <w:r>
        <w:rPr>
          <w:rFonts w:asciiTheme="minorEastAsia" w:hAnsiTheme="minorEastAsia" w:hint="eastAsia"/>
          <w:sz w:val="24"/>
          <w:szCs w:val="24"/>
        </w:rPr>
        <w:t>:</w:t>
      </w:r>
      <w:r>
        <w:rPr>
          <w:rFonts w:asciiTheme="minorEastAsia" w:hAnsiTheme="minorEastAsia"/>
          <w:sz w:val="24"/>
          <w:szCs w:val="24"/>
        </w:rPr>
        <w:t xml:space="preserve"> </w:t>
      </w:r>
      <w:r w:rsidR="00DE604E">
        <w:rPr>
          <w:rFonts w:asciiTheme="minorEastAsia" w:hAnsiTheme="minorEastAsia"/>
          <w:sz w:val="24"/>
          <w:szCs w:val="24"/>
        </w:rPr>
        <w:t>“</w:t>
      </w:r>
      <w:r>
        <w:rPr>
          <w:rFonts w:asciiTheme="minorEastAsia" w:hAnsiTheme="minorEastAsia"/>
          <w:sz w:val="24"/>
          <w:szCs w:val="24"/>
        </w:rPr>
        <w:t>#个人识别码</w:t>
      </w:r>
      <w:r>
        <w:rPr>
          <w:rFonts w:asciiTheme="minorEastAsia" w:hAnsiTheme="minorEastAsia" w:hint="eastAsia"/>
          <w:sz w:val="24"/>
          <w:szCs w:val="24"/>
        </w:rPr>
        <w:t>#二维码有效期#</w:t>
      </w:r>
      <w:r w:rsidR="00DE604E">
        <w:rPr>
          <w:rFonts w:asciiTheme="minorEastAsia" w:hAnsiTheme="minorEastAsia" w:hint="eastAsia"/>
          <w:sz w:val="24"/>
          <w:szCs w:val="24"/>
        </w:rPr>
        <w:t>”</w:t>
      </w:r>
      <w:r w:rsidR="002108CF">
        <w:rPr>
          <w:rFonts w:asciiTheme="minorEastAsia" w:hAnsiTheme="minorEastAsia" w:hint="eastAsia"/>
          <w:sz w:val="24"/>
          <w:szCs w:val="24"/>
        </w:rPr>
        <w:t>；</w:t>
      </w:r>
    </w:p>
    <w:p w:rsidR="00F5644E" w:rsidRDefault="00F5644E" w:rsidP="00DE604E">
      <w:pPr>
        <w:pStyle w:val="a3"/>
        <w:numPr>
          <w:ilvl w:val="0"/>
          <w:numId w:val="23"/>
        </w:numPr>
        <w:spacing w:line="360" w:lineRule="auto"/>
        <w:ind w:firstLineChars="0"/>
        <w:rPr>
          <w:rFonts w:asciiTheme="minorEastAsia" w:hAnsiTheme="minorEastAsia"/>
          <w:sz w:val="24"/>
          <w:szCs w:val="24"/>
        </w:rPr>
      </w:pPr>
      <w:r>
        <w:rPr>
          <w:rFonts w:asciiTheme="minorEastAsia" w:hAnsiTheme="minorEastAsia"/>
          <w:sz w:val="24"/>
          <w:szCs w:val="24"/>
        </w:rPr>
        <w:t>个人识别码定义：</w:t>
      </w:r>
    </w:p>
    <w:tbl>
      <w:tblPr>
        <w:tblStyle w:val="a6"/>
        <w:tblW w:w="0" w:type="auto"/>
        <w:tblInd w:w="720" w:type="dxa"/>
        <w:tblLook w:val="04A0" w:firstRow="1" w:lastRow="0" w:firstColumn="1" w:lastColumn="0" w:noHBand="0" w:noVBand="1"/>
      </w:tblPr>
      <w:tblGrid>
        <w:gridCol w:w="3788"/>
        <w:gridCol w:w="3788"/>
      </w:tblGrid>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编码名称</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位数</w:t>
            </w:r>
          </w:p>
        </w:tc>
      </w:tr>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识别码</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sz w:val="24"/>
                <w:szCs w:val="24"/>
              </w:rPr>
              <w:t>1</w:t>
            </w:r>
          </w:p>
        </w:tc>
      </w:tr>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学校编号</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5</w:t>
            </w:r>
          </w:p>
        </w:tc>
      </w:tr>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学生学号</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p>
        </w:tc>
      </w:tr>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随机数</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sz w:val="24"/>
                <w:szCs w:val="24"/>
              </w:rPr>
              <w:t>2</w:t>
            </w:r>
          </w:p>
        </w:tc>
      </w:tr>
      <w:tr w:rsidR="00F5644E" w:rsidTr="00F5644E">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校验字段</w:t>
            </w:r>
          </w:p>
        </w:tc>
        <w:tc>
          <w:tcPr>
            <w:tcW w:w="3788" w:type="dxa"/>
          </w:tcPr>
          <w:p w:rsidR="00F5644E" w:rsidRDefault="00F5644E" w:rsidP="00F5644E">
            <w:pPr>
              <w:pStyle w:val="a3"/>
              <w:spacing w:line="360" w:lineRule="auto"/>
              <w:ind w:firstLineChars="0" w:firstLine="0"/>
              <w:jc w:val="center"/>
              <w:rPr>
                <w:rFonts w:asciiTheme="minorEastAsia" w:hAnsiTheme="minorEastAsia"/>
                <w:sz w:val="24"/>
                <w:szCs w:val="24"/>
              </w:rPr>
            </w:pPr>
            <w:r>
              <w:rPr>
                <w:rFonts w:asciiTheme="minorEastAsia" w:hAnsiTheme="minorEastAsia" w:hint="eastAsia"/>
                <w:sz w:val="24"/>
                <w:szCs w:val="24"/>
              </w:rPr>
              <w:t>4</w:t>
            </w:r>
          </w:p>
        </w:tc>
      </w:tr>
    </w:tbl>
    <w:p w:rsidR="00F5644E" w:rsidRPr="006B6F84" w:rsidRDefault="00F5644E" w:rsidP="00F5644E">
      <w:pPr>
        <w:pStyle w:val="a3"/>
        <w:spacing w:line="360" w:lineRule="auto"/>
        <w:ind w:left="720" w:firstLineChars="0" w:firstLine="0"/>
        <w:rPr>
          <w:rFonts w:asciiTheme="minorEastAsia" w:hAnsiTheme="minorEastAsia"/>
          <w:sz w:val="24"/>
          <w:szCs w:val="24"/>
        </w:rPr>
      </w:pPr>
      <w:r>
        <w:rPr>
          <w:rFonts w:asciiTheme="minorEastAsia" w:hAnsiTheme="minorEastAsia" w:hint="eastAsia"/>
          <w:sz w:val="24"/>
          <w:szCs w:val="24"/>
        </w:rPr>
        <w:t>个人识别码主要由2</w:t>
      </w:r>
      <w:r>
        <w:rPr>
          <w:rFonts w:asciiTheme="minorEastAsia" w:hAnsiTheme="minorEastAsia"/>
          <w:sz w:val="24"/>
          <w:szCs w:val="24"/>
        </w:rPr>
        <w:t>2位数字</w:t>
      </w:r>
      <w:r>
        <w:rPr>
          <w:rFonts w:asciiTheme="minorEastAsia" w:hAnsiTheme="minorEastAsia" w:hint="eastAsia"/>
          <w:sz w:val="24"/>
          <w:szCs w:val="24"/>
        </w:rPr>
        <w:t>编码标示，其中，第1个字段识别码为固定字体，针对学生个人二维码，该字段固定为“S</w:t>
      </w:r>
      <w:r>
        <w:rPr>
          <w:rFonts w:asciiTheme="minorEastAsia" w:hAnsiTheme="minorEastAsia"/>
          <w:sz w:val="24"/>
          <w:szCs w:val="24"/>
        </w:rPr>
        <w:t>”；</w:t>
      </w:r>
      <w:r w:rsidRPr="006B6F84">
        <w:rPr>
          <w:rFonts w:asciiTheme="minorEastAsia" w:hAnsiTheme="minorEastAsia" w:hint="eastAsia"/>
          <w:sz w:val="24"/>
          <w:szCs w:val="24"/>
        </w:rPr>
        <w:t xml:space="preserve"> </w:t>
      </w:r>
      <w:r>
        <w:rPr>
          <w:rFonts w:asciiTheme="minorEastAsia" w:hAnsiTheme="minorEastAsia" w:hint="eastAsia"/>
          <w:sz w:val="24"/>
          <w:szCs w:val="24"/>
        </w:rPr>
        <w:t>第</w:t>
      </w:r>
      <w:r>
        <w:rPr>
          <w:rFonts w:asciiTheme="minorEastAsia" w:hAnsiTheme="minorEastAsia"/>
          <w:sz w:val="24"/>
          <w:szCs w:val="24"/>
        </w:rPr>
        <w:t>2</w:t>
      </w:r>
      <w:r>
        <w:rPr>
          <w:rFonts w:asciiTheme="minorEastAsia" w:hAnsiTheme="minorEastAsia" w:hint="eastAsia"/>
          <w:sz w:val="24"/>
          <w:szCs w:val="24"/>
        </w:rPr>
        <w:t>个字段为学校编号，该编号在学校使用系统初始化数据时生成；第3个字段为学生学号，学号与学校在校注册学生的学号保持一致，由学生教职工在生成个人二维码前导入系统；第4个字段为随机数，该数值由计算机随机产生；第5个字段为校验字段，该字段使用CRC算法对前4个字段进行运算处理产生</w:t>
      </w:r>
      <w:r w:rsidR="00DE604E">
        <w:rPr>
          <w:rFonts w:asciiTheme="minorEastAsia" w:hAnsiTheme="minorEastAsia" w:hint="eastAsia"/>
          <w:sz w:val="24"/>
          <w:szCs w:val="24"/>
        </w:rPr>
        <w:t>；</w:t>
      </w:r>
    </w:p>
    <w:p w:rsidR="00F5644E" w:rsidRDefault="00F5644E" w:rsidP="00DE604E">
      <w:pPr>
        <w:pStyle w:val="a3"/>
        <w:numPr>
          <w:ilvl w:val="0"/>
          <w:numId w:val="23"/>
        </w:numPr>
        <w:spacing w:line="360" w:lineRule="auto"/>
        <w:ind w:firstLineChars="0"/>
        <w:rPr>
          <w:rFonts w:asciiTheme="minorEastAsia" w:hAnsiTheme="minorEastAsia"/>
          <w:sz w:val="24"/>
          <w:szCs w:val="24"/>
        </w:rPr>
      </w:pPr>
      <w:r w:rsidRPr="00CA010E">
        <w:rPr>
          <w:rFonts w:asciiTheme="minorEastAsia" w:hAnsiTheme="minorEastAsia" w:hint="eastAsia"/>
          <w:sz w:val="24"/>
          <w:szCs w:val="24"/>
        </w:rPr>
        <w:t>二维码</w:t>
      </w:r>
      <w:r>
        <w:rPr>
          <w:rFonts w:asciiTheme="minorEastAsia" w:hAnsiTheme="minorEastAsia" w:hint="eastAsia"/>
          <w:sz w:val="24"/>
          <w:szCs w:val="24"/>
        </w:rPr>
        <w:t>加密</w:t>
      </w:r>
      <w:r>
        <w:rPr>
          <w:rFonts w:asciiTheme="minorEastAsia" w:hAnsiTheme="minorEastAsia"/>
          <w:sz w:val="24"/>
          <w:szCs w:val="24"/>
        </w:rPr>
        <w:t>：由于二维码会被印制于学生校园卡里，当校园卡遗失后，别人可以通过普通</w:t>
      </w:r>
      <w:r>
        <w:rPr>
          <w:rFonts w:asciiTheme="minorEastAsia" w:hAnsiTheme="minorEastAsia" w:hint="eastAsia"/>
          <w:sz w:val="24"/>
          <w:szCs w:val="24"/>
        </w:rPr>
        <w:t>的扫码设备扫描二维码而获取</w:t>
      </w:r>
      <w:r w:rsidR="00DE604E">
        <w:rPr>
          <w:rFonts w:asciiTheme="minorEastAsia" w:hAnsiTheme="minorEastAsia" w:hint="eastAsia"/>
          <w:sz w:val="24"/>
          <w:szCs w:val="24"/>
        </w:rPr>
        <w:t>学生的个人</w:t>
      </w:r>
      <w:r>
        <w:rPr>
          <w:rFonts w:asciiTheme="minorEastAsia" w:hAnsiTheme="minorEastAsia" w:hint="eastAsia"/>
          <w:sz w:val="24"/>
          <w:szCs w:val="24"/>
        </w:rPr>
        <w:t>信息。所以，为了保护二维码的信息，不能</w:t>
      </w:r>
      <w:r w:rsidR="00DE604E">
        <w:rPr>
          <w:rFonts w:asciiTheme="minorEastAsia" w:hAnsiTheme="minorEastAsia" w:hint="eastAsia"/>
          <w:sz w:val="24"/>
          <w:szCs w:val="24"/>
        </w:rPr>
        <w:t>直接</w:t>
      </w:r>
      <w:r>
        <w:rPr>
          <w:rFonts w:asciiTheme="minorEastAsia" w:hAnsiTheme="minorEastAsia" w:hint="eastAsia"/>
          <w:sz w:val="24"/>
          <w:szCs w:val="24"/>
        </w:rPr>
        <w:t>把二维码的明文暴露出来</w:t>
      </w:r>
      <w:r w:rsidR="00DE604E">
        <w:rPr>
          <w:rFonts w:asciiTheme="minorEastAsia" w:hAnsiTheme="minorEastAsia" w:hint="eastAsia"/>
          <w:sz w:val="24"/>
          <w:szCs w:val="24"/>
        </w:rPr>
        <w:t>。一码通系统</w:t>
      </w:r>
      <w:r>
        <w:rPr>
          <w:rFonts w:asciiTheme="minorEastAsia" w:hAnsiTheme="minorEastAsia" w:hint="eastAsia"/>
          <w:sz w:val="24"/>
          <w:szCs w:val="24"/>
        </w:rPr>
        <w:t>通过</w:t>
      </w:r>
      <w:r w:rsidR="00DE604E">
        <w:rPr>
          <w:rFonts w:asciiTheme="minorEastAsia" w:hAnsiTheme="minorEastAsia" w:hint="eastAsia"/>
          <w:sz w:val="24"/>
          <w:szCs w:val="24"/>
        </w:rPr>
        <w:t>结合</w:t>
      </w:r>
      <w:r>
        <w:rPr>
          <w:rFonts w:asciiTheme="minorEastAsia" w:hAnsiTheme="minorEastAsia" w:hint="eastAsia"/>
          <w:sz w:val="24"/>
          <w:szCs w:val="24"/>
        </w:rPr>
        <w:t>使用</w:t>
      </w:r>
      <w:r w:rsidRPr="00A62390">
        <w:rPr>
          <w:rFonts w:asciiTheme="minorEastAsia" w:hAnsiTheme="minorEastAsia" w:hint="eastAsia"/>
          <w:sz w:val="24"/>
          <w:szCs w:val="24"/>
        </w:rPr>
        <w:t>DES与RSA的混合加密算法</w:t>
      </w:r>
      <w:r>
        <w:rPr>
          <w:rFonts w:asciiTheme="minorEastAsia" w:hAnsiTheme="minorEastAsia" w:hint="eastAsia"/>
          <w:sz w:val="24"/>
          <w:szCs w:val="24"/>
        </w:rPr>
        <w:t>对</w:t>
      </w:r>
      <w:r w:rsidR="00DE604E">
        <w:rPr>
          <w:rFonts w:asciiTheme="minorEastAsia" w:hAnsiTheme="minorEastAsia" w:hint="eastAsia"/>
          <w:sz w:val="24"/>
          <w:szCs w:val="24"/>
        </w:rPr>
        <w:t>信息</w:t>
      </w:r>
      <w:r>
        <w:rPr>
          <w:rFonts w:asciiTheme="minorEastAsia" w:hAnsiTheme="minorEastAsia" w:hint="eastAsia"/>
          <w:sz w:val="24"/>
          <w:szCs w:val="24"/>
        </w:rPr>
        <w:t>进行加密</w:t>
      </w:r>
      <w:r w:rsidR="00DE604E">
        <w:rPr>
          <w:rFonts w:asciiTheme="minorEastAsia" w:hAnsiTheme="minorEastAsia" w:hint="eastAsia"/>
          <w:sz w:val="24"/>
          <w:szCs w:val="24"/>
        </w:rPr>
        <w:t>保护</w:t>
      </w:r>
      <w:r>
        <w:rPr>
          <w:rFonts w:asciiTheme="minorEastAsia" w:hAnsiTheme="minorEastAsia" w:hint="eastAsia"/>
          <w:sz w:val="24"/>
          <w:szCs w:val="24"/>
        </w:rPr>
        <w:t>后，再</w:t>
      </w:r>
      <w:r w:rsidR="00DE604E">
        <w:rPr>
          <w:rFonts w:asciiTheme="minorEastAsia" w:hAnsiTheme="minorEastAsia" w:hint="eastAsia"/>
          <w:sz w:val="24"/>
          <w:szCs w:val="24"/>
        </w:rPr>
        <w:t>生成二维码，以达到保护个人信息安全性的目的。</w:t>
      </w:r>
    </w:p>
    <w:p w:rsidR="00646BEA" w:rsidRDefault="00646BEA" w:rsidP="00B02A6D">
      <w:pPr>
        <w:spacing w:line="360" w:lineRule="auto"/>
        <w:rPr>
          <w:rFonts w:asciiTheme="minorEastAsia" w:hAnsiTheme="minorEastAsia" w:hint="eastAsia"/>
          <w:sz w:val="24"/>
          <w:szCs w:val="24"/>
        </w:rPr>
      </w:pPr>
    </w:p>
    <w:p w:rsidR="00646BEA" w:rsidRPr="00DE604E" w:rsidRDefault="001D26F0" w:rsidP="00B02A6D">
      <w:pPr>
        <w:spacing w:line="360" w:lineRule="auto"/>
        <w:rPr>
          <w:rFonts w:asciiTheme="minorEastAsia" w:hAnsiTheme="minorEastAsia"/>
          <w:b/>
          <w:sz w:val="28"/>
          <w:szCs w:val="24"/>
        </w:rPr>
      </w:pPr>
      <w:r w:rsidRPr="00DE604E">
        <w:rPr>
          <w:rFonts w:asciiTheme="minorEastAsia" w:hAnsiTheme="minorEastAsia" w:hint="eastAsia"/>
          <w:b/>
          <w:sz w:val="28"/>
          <w:szCs w:val="24"/>
        </w:rPr>
        <w:t xml:space="preserve">7． </w:t>
      </w:r>
      <w:r w:rsidRPr="00DE604E">
        <w:rPr>
          <w:rFonts w:asciiTheme="minorEastAsia" w:hAnsiTheme="minorEastAsia"/>
          <w:b/>
          <w:sz w:val="28"/>
          <w:szCs w:val="24"/>
        </w:rPr>
        <w:t>一码通系统应用</w:t>
      </w:r>
    </w:p>
    <w:p w:rsidR="00646BEA" w:rsidRDefault="001D26F0" w:rsidP="00B02A6D">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目前，一码通系统已</w:t>
      </w:r>
      <w:r w:rsidR="00DE604E">
        <w:rPr>
          <w:rFonts w:asciiTheme="minorEastAsia" w:hAnsiTheme="minorEastAsia"/>
          <w:sz w:val="24"/>
          <w:szCs w:val="24"/>
        </w:rPr>
        <w:t>成功在福建省某中学投入使用。该</w:t>
      </w:r>
      <w:r>
        <w:rPr>
          <w:rFonts w:asciiTheme="minorEastAsia" w:hAnsiTheme="minorEastAsia"/>
          <w:sz w:val="24"/>
          <w:szCs w:val="24"/>
        </w:rPr>
        <w:t>校在校学生</w:t>
      </w:r>
      <w:r>
        <w:rPr>
          <w:rFonts w:asciiTheme="minorEastAsia" w:hAnsiTheme="minorEastAsia" w:hint="eastAsia"/>
          <w:sz w:val="24"/>
          <w:szCs w:val="24"/>
        </w:rPr>
        <w:t>5千多人，</w:t>
      </w:r>
      <w:r w:rsidR="00DE604E">
        <w:rPr>
          <w:rFonts w:asciiTheme="minorEastAsia" w:hAnsiTheme="minorEastAsia" w:hint="eastAsia"/>
          <w:sz w:val="24"/>
          <w:szCs w:val="24"/>
        </w:rPr>
        <w:t>使用系统后，实现了</w:t>
      </w:r>
      <w:r>
        <w:rPr>
          <w:rFonts w:asciiTheme="minorEastAsia" w:hAnsiTheme="minorEastAsia"/>
          <w:sz w:val="24"/>
          <w:szCs w:val="24"/>
        </w:rPr>
        <w:t>平均线下扫码支付约</w:t>
      </w:r>
      <w:r>
        <w:rPr>
          <w:rFonts w:asciiTheme="minorEastAsia" w:hAnsiTheme="minorEastAsia" w:hint="eastAsia"/>
          <w:sz w:val="24"/>
          <w:szCs w:val="24"/>
        </w:rPr>
        <w:t>1.</w:t>
      </w:r>
      <w:r>
        <w:rPr>
          <w:rFonts w:asciiTheme="minorEastAsia" w:hAnsiTheme="minorEastAsia"/>
          <w:sz w:val="24"/>
          <w:szCs w:val="24"/>
        </w:rPr>
        <w:t>3万笔</w:t>
      </w:r>
      <w:r>
        <w:rPr>
          <w:rFonts w:asciiTheme="minorEastAsia" w:hAnsiTheme="minorEastAsia" w:hint="eastAsia"/>
          <w:sz w:val="24"/>
          <w:szCs w:val="24"/>
        </w:rPr>
        <w:t>/天</w:t>
      </w:r>
      <w:r>
        <w:rPr>
          <w:rFonts w:asciiTheme="minorEastAsia" w:hAnsiTheme="minorEastAsia"/>
          <w:sz w:val="24"/>
          <w:szCs w:val="24"/>
        </w:rPr>
        <w:t>，平均线上支付金额约20万元</w:t>
      </w:r>
      <w:r>
        <w:rPr>
          <w:rFonts w:asciiTheme="minorEastAsia" w:hAnsiTheme="minorEastAsia" w:hint="eastAsia"/>
          <w:sz w:val="24"/>
          <w:szCs w:val="24"/>
        </w:rPr>
        <w:t>/天</w:t>
      </w:r>
      <w:r>
        <w:rPr>
          <w:rFonts w:asciiTheme="minorEastAsia" w:hAnsiTheme="minorEastAsia"/>
          <w:sz w:val="24"/>
          <w:szCs w:val="24"/>
        </w:rPr>
        <w:t>。除了二维码</w:t>
      </w:r>
      <w:r w:rsidR="00DE604E">
        <w:rPr>
          <w:rFonts w:asciiTheme="minorEastAsia" w:hAnsiTheme="minorEastAsia"/>
          <w:sz w:val="24"/>
          <w:szCs w:val="24"/>
        </w:rPr>
        <w:t>扫码</w:t>
      </w:r>
      <w:r>
        <w:rPr>
          <w:rFonts w:asciiTheme="minorEastAsia" w:hAnsiTheme="minorEastAsia"/>
          <w:sz w:val="24"/>
          <w:szCs w:val="24"/>
        </w:rPr>
        <w:t>消费</w:t>
      </w:r>
      <w:r w:rsidR="00DE604E">
        <w:rPr>
          <w:rFonts w:asciiTheme="minorEastAsia" w:hAnsiTheme="minorEastAsia"/>
          <w:sz w:val="24"/>
          <w:szCs w:val="24"/>
        </w:rPr>
        <w:t>场景</w:t>
      </w:r>
      <w:r>
        <w:rPr>
          <w:rFonts w:asciiTheme="minorEastAsia" w:hAnsiTheme="minorEastAsia"/>
          <w:sz w:val="24"/>
          <w:szCs w:val="24"/>
        </w:rPr>
        <w:t>外，通过</w:t>
      </w:r>
      <w:r w:rsidR="00DE604E">
        <w:rPr>
          <w:rFonts w:asciiTheme="minorEastAsia" w:hAnsiTheme="minorEastAsia"/>
          <w:sz w:val="24"/>
          <w:szCs w:val="24"/>
        </w:rPr>
        <w:t>一码通</w:t>
      </w:r>
      <w:r>
        <w:rPr>
          <w:rFonts w:asciiTheme="minorEastAsia" w:hAnsiTheme="minorEastAsia"/>
          <w:sz w:val="24"/>
          <w:szCs w:val="24"/>
        </w:rPr>
        <w:t>系统实现的其它学杂费</w:t>
      </w:r>
      <w:r w:rsidR="00DE604E">
        <w:rPr>
          <w:rFonts w:asciiTheme="minorEastAsia" w:hAnsiTheme="minorEastAsia"/>
          <w:sz w:val="24"/>
          <w:szCs w:val="24"/>
        </w:rPr>
        <w:t>缴纳</w:t>
      </w:r>
      <w:r>
        <w:rPr>
          <w:rFonts w:asciiTheme="minorEastAsia" w:hAnsiTheme="minorEastAsia"/>
          <w:sz w:val="24"/>
          <w:szCs w:val="24"/>
        </w:rPr>
        <w:t>金额约</w:t>
      </w:r>
      <w:r>
        <w:rPr>
          <w:rFonts w:asciiTheme="minorEastAsia" w:hAnsiTheme="minorEastAsia" w:hint="eastAsia"/>
          <w:sz w:val="24"/>
          <w:szCs w:val="24"/>
        </w:rPr>
        <w:t>5</w:t>
      </w:r>
      <w:r>
        <w:rPr>
          <w:rFonts w:asciiTheme="minorEastAsia" w:hAnsiTheme="minorEastAsia"/>
          <w:sz w:val="24"/>
          <w:szCs w:val="24"/>
        </w:rPr>
        <w:t>00万元</w:t>
      </w:r>
      <w:r>
        <w:rPr>
          <w:rFonts w:asciiTheme="minorEastAsia" w:hAnsiTheme="minorEastAsia" w:hint="eastAsia"/>
          <w:sz w:val="24"/>
          <w:szCs w:val="24"/>
        </w:rPr>
        <w:t>/年。</w:t>
      </w:r>
    </w:p>
    <w:p w:rsidR="00646BEA" w:rsidRPr="00DE604E" w:rsidRDefault="00646BEA" w:rsidP="00B02A6D">
      <w:pPr>
        <w:spacing w:line="360" w:lineRule="auto"/>
        <w:rPr>
          <w:rFonts w:asciiTheme="minorEastAsia" w:hAnsiTheme="minorEastAsia"/>
          <w:sz w:val="24"/>
          <w:szCs w:val="24"/>
        </w:rPr>
      </w:pPr>
    </w:p>
    <w:p w:rsidR="00EB3089" w:rsidRPr="00DE604E" w:rsidRDefault="00EB3089" w:rsidP="00EB3089">
      <w:pPr>
        <w:spacing w:line="360" w:lineRule="auto"/>
        <w:rPr>
          <w:rFonts w:asciiTheme="minorEastAsia" w:hAnsiTheme="minorEastAsia"/>
          <w:b/>
          <w:sz w:val="28"/>
          <w:szCs w:val="24"/>
        </w:rPr>
      </w:pPr>
      <w:r w:rsidRPr="00DE604E">
        <w:rPr>
          <w:rFonts w:asciiTheme="minorEastAsia" w:hAnsiTheme="minorEastAsia"/>
          <w:b/>
          <w:sz w:val="28"/>
          <w:szCs w:val="24"/>
        </w:rPr>
        <w:t>8</w:t>
      </w:r>
      <w:r w:rsidRPr="00DE604E">
        <w:rPr>
          <w:rFonts w:asciiTheme="minorEastAsia" w:hAnsiTheme="minorEastAsia" w:hint="eastAsia"/>
          <w:b/>
          <w:sz w:val="28"/>
          <w:szCs w:val="24"/>
        </w:rPr>
        <w:t xml:space="preserve">． </w:t>
      </w:r>
      <w:r w:rsidRPr="00DE604E">
        <w:rPr>
          <w:rFonts w:asciiTheme="minorEastAsia" w:hAnsiTheme="minorEastAsia"/>
          <w:b/>
          <w:sz w:val="28"/>
          <w:szCs w:val="24"/>
        </w:rPr>
        <w:t>一码通系统的优</w:t>
      </w:r>
      <w:r w:rsidR="00DE604E">
        <w:rPr>
          <w:rFonts w:asciiTheme="minorEastAsia" w:hAnsiTheme="minorEastAsia"/>
          <w:b/>
          <w:sz w:val="28"/>
          <w:szCs w:val="24"/>
        </w:rPr>
        <w:t>势</w:t>
      </w:r>
      <w:r w:rsidRPr="00DE604E">
        <w:rPr>
          <w:rFonts w:asciiTheme="minorEastAsia" w:hAnsiTheme="minorEastAsia"/>
          <w:b/>
          <w:sz w:val="28"/>
          <w:szCs w:val="24"/>
        </w:rPr>
        <w:t>与不足</w:t>
      </w:r>
    </w:p>
    <w:p w:rsidR="00E41C54" w:rsidRDefault="00EB3089" w:rsidP="00EB3089">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一码通系统提供了一个功能强大的</w:t>
      </w:r>
      <w:r w:rsidR="00DE604E">
        <w:rPr>
          <w:rFonts w:asciiTheme="minorEastAsia" w:hAnsiTheme="minorEastAsia"/>
          <w:sz w:val="24"/>
          <w:szCs w:val="24"/>
        </w:rPr>
        <w:t>在线缴费信息管理</w:t>
      </w:r>
      <w:r>
        <w:rPr>
          <w:rFonts w:asciiTheme="minorEastAsia" w:hAnsiTheme="minorEastAsia"/>
          <w:sz w:val="24"/>
          <w:szCs w:val="24"/>
        </w:rPr>
        <w:t>平台让家长</w:t>
      </w:r>
      <w:r w:rsidR="00DE604E">
        <w:rPr>
          <w:rFonts w:asciiTheme="minorEastAsia" w:hAnsiTheme="minorEastAsia"/>
          <w:sz w:val="24"/>
          <w:szCs w:val="24"/>
        </w:rPr>
        <w:t>和学校</w:t>
      </w:r>
      <w:r>
        <w:rPr>
          <w:rFonts w:asciiTheme="minorEastAsia" w:hAnsiTheme="minorEastAsia"/>
          <w:sz w:val="24"/>
          <w:szCs w:val="24"/>
        </w:rPr>
        <w:t>双方都能够实</w:t>
      </w:r>
      <w:r w:rsidR="00DE604E">
        <w:rPr>
          <w:rFonts w:asciiTheme="minorEastAsia" w:hAnsiTheme="minorEastAsia"/>
          <w:sz w:val="24"/>
          <w:szCs w:val="24"/>
        </w:rPr>
        <w:t>时</w:t>
      </w:r>
      <w:r>
        <w:rPr>
          <w:rFonts w:asciiTheme="minorEastAsia" w:hAnsiTheme="minorEastAsia"/>
          <w:sz w:val="24"/>
          <w:szCs w:val="24"/>
        </w:rPr>
        <w:t>了解到学生的消费情况与管理学生在校期间的缴费项目。通过对福建省某中学投入使用后的情况分析，一码通系统的优势还是比较明显</w:t>
      </w:r>
      <w:r>
        <w:rPr>
          <w:rFonts w:asciiTheme="minorEastAsia" w:hAnsiTheme="minorEastAsia" w:hint="eastAsia"/>
          <w:sz w:val="24"/>
          <w:szCs w:val="24"/>
        </w:rPr>
        <w:t>。其中最</w:t>
      </w:r>
      <w:r w:rsidR="00DE604E">
        <w:rPr>
          <w:rFonts w:asciiTheme="minorEastAsia" w:hAnsiTheme="minorEastAsia" w:hint="eastAsia"/>
          <w:sz w:val="24"/>
          <w:szCs w:val="24"/>
        </w:rPr>
        <w:t>为</w:t>
      </w:r>
      <w:r>
        <w:rPr>
          <w:rFonts w:asciiTheme="minorEastAsia" w:hAnsiTheme="minorEastAsia" w:hint="eastAsia"/>
          <w:sz w:val="24"/>
          <w:szCs w:val="24"/>
        </w:rPr>
        <w:t>突出的优势</w:t>
      </w:r>
      <w:r w:rsidR="00DE604E">
        <w:rPr>
          <w:rFonts w:asciiTheme="minorEastAsia" w:hAnsiTheme="minorEastAsia" w:hint="eastAsia"/>
          <w:sz w:val="24"/>
          <w:szCs w:val="24"/>
        </w:rPr>
        <w:t>包括</w:t>
      </w:r>
      <w:r w:rsidR="00E41C54">
        <w:rPr>
          <w:rFonts w:asciiTheme="minorEastAsia" w:hAnsiTheme="minorEastAsia" w:hint="eastAsia"/>
          <w:sz w:val="24"/>
          <w:szCs w:val="24"/>
        </w:rPr>
        <w:t>：</w:t>
      </w:r>
    </w:p>
    <w:p w:rsidR="00646BEA" w:rsidRPr="00E41C54" w:rsidRDefault="002D6A11" w:rsidP="00DE604E">
      <w:pPr>
        <w:pStyle w:val="a3"/>
        <w:numPr>
          <w:ilvl w:val="0"/>
          <w:numId w:val="24"/>
        </w:numPr>
        <w:spacing w:line="360" w:lineRule="auto"/>
        <w:ind w:firstLineChars="0"/>
        <w:rPr>
          <w:rFonts w:asciiTheme="minorEastAsia" w:hAnsiTheme="minorEastAsia"/>
          <w:sz w:val="24"/>
          <w:szCs w:val="24"/>
        </w:rPr>
      </w:pPr>
      <w:r w:rsidRPr="00E41C54">
        <w:rPr>
          <w:rFonts w:asciiTheme="minorEastAsia" w:hAnsiTheme="minorEastAsia" w:hint="eastAsia"/>
          <w:sz w:val="24"/>
          <w:szCs w:val="24"/>
        </w:rPr>
        <w:t>一码通</w:t>
      </w:r>
      <w:r w:rsidR="00DE604E">
        <w:rPr>
          <w:rFonts w:asciiTheme="minorEastAsia" w:hAnsiTheme="minorEastAsia" w:hint="eastAsia"/>
          <w:sz w:val="24"/>
          <w:szCs w:val="24"/>
        </w:rPr>
        <w:t>系统</w:t>
      </w:r>
      <w:r w:rsidR="00EB3089" w:rsidRPr="00E41C54">
        <w:rPr>
          <w:rFonts w:asciiTheme="minorEastAsia" w:hAnsiTheme="minorEastAsia" w:hint="eastAsia"/>
          <w:sz w:val="24"/>
          <w:szCs w:val="24"/>
        </w:rPr>
        <w:t>的</w:t>
      </w:r>
      <w:r w:rsidR="00DE604E">
        <w:rPr>
          <w:rFonts w:asciiTheme="minorEastAsia" w:hAnsiTheme="minorEastAsia" w:hint="eastAsia"/>
          <w:sz w:val="24"/>
          <w:szCs w:val="24"/>
        </w:rPr>
        <w:t>使用</w:t>
      </w:r>
      <w:r w:rsidR="00EB3089" w:rsidRPr="00E41C54">
        <w:rPr>
          <w:rFonts w:asciiTheme="minorEastAsia" w:hAnsiTheme="minorEastAsia" w:hint="eastAsia"/>
          <w:sz w:val="24"/>
          <w:szCs w:val="24"/>
        </w:rPr>
        <w:t>维护成本</w:t>
      </w:r>
      <w:r w:rsidR="00E41C54" w:rsidRPr="00E41C54">
        <w:rPr>
          <w:rFonts w:asciiTheme="minorEastAsia" w:hAnsiTheme="minorEastAsia" w:hint="eastAsia"/>
          <w:sz w:val="24"/>
          <w:szCs w:val="24"/>
        </w:rPr>
        <w:t>只有原一卡通</w:t>
      </w:r>
      <w:r w:rsidR="00DE604E">
        <w:rPr>
          <w:rFonts w:asciiTheme="minorEastAsia" w:hAnsiTheme="minorEastAsia" w:hint="eastAsia"/>
          <w:sz w:val="24"/>
          <w:szCs w:val="24"/>
        </w:rPr>
        <w:t>解决方案</w:t>
      </w:r>
      <w:r w:rsidR="00E41C54" w:rsidRPr="00E41C54">
        <w:rPr>
          <w:rFonts w:asciiTheme="minorEastAsia" w:hAnsiTheme="minorEastAsia" w:hint="eastAsia"/>
          <w:sz w:val="24"/>
          <w:szCs w:val="24"/>
        </w:rPr>
        <w:t>的</w:t>
      </w:r>
      <w:r w:rsidR="00DE604E">
        <w:rPr>
          <w:rFonts w:asciiTheme="minorEastAsia" w:hAnsiTheme="minorEastAsia" w:hint="eastAsia"/>
          <w:sz w:val="24"/>
          <w:szCs w:val="24"/>
        </w:rPr>
        <w:t>四</w:t>
      </w:r>
      <w:r w:rsidR="00E41C54" w:rsidRPr="00E41C54">
        <w:rPr>
          <w:rFonts w:asciiTheme="minorEastAsia" w:hAnsiTheme="minorEastAsia" w:hint="eastAsia"/>
          <w:sz w:val="24"/>
          <w:szCs w:val="24"/>
        </w:rPr>
        <w:t>分之一左右</w:t>
      </w:r>
      <w:r w:rsidR="00DE604E">
        <w:rPr>
          <w:rFonts w:asciiTheme="minorEastAsia" w:hAnsiTheme="minorEastAsia" w:hint="eastAsia"/>
          <w:sz w:val="24"/>
          <w:szCs w:val="24"/>
        </w:rPr>
        <w:t>；</w:t>
      </w:r>
    </w:p>
    <w:p w:rsidR="00E41C54" w:rsidRDefault="002D6A11" w:rsidP="00DE604E">
      <w:pPr>
        <w:pStyle w:val="a3"/>
        <w:numPr>
          <w:ilvl w:val="0"/>
          <w:numId w:val="24"/>
        </w:numPr>
        <w:spacing w:line="360" w:lineRule="auto"/>
        <w:ind w:firstLineChars="0"/>
        <w:rPr>
          <w:rFonts w:asciiTheme="minorEastAsia" w:hAnsiTheme="minorEastAsia"/>
          <w:sz w:val="24"/>
          <w:szCs w:val="24"/>
        </w:rPr>
      </w:pPr>
      <w:r w:rsidRPr="00E41C54">
        <w:rPr>
          <w:rFonts w:asciiTheme="minorEastAsia" w:hAnsiTheme="minorEastAsia" w:hint="eastAsia"/>
          <w:sz w:val="24"/>
          <w:szCs w:val="24"/>
        </w:rPr>
        <w:t>一码通</w:t>
      </w:r>
      <w:r w:rsidR="00DE604E">
        <w:rPr>
          <w:rFonts w:asciiTheme="minorEastAsia" w:hAnsiTheme="minorEastAsia" w:hint="eastAsia"/>
          <w:sz w:val="24"/>
          <w:szCs w:val="24"/>
        </w:rPr>
        <w:t>系统</w:t>
      </w:r>
      <w:r>
        <w:rPr>
          <w:rFonts w:asciiTheme="minorEastAsia" w:hAnsiTheme="minorEastAsia" w:hint="eastAsia"/>
          <w:sz w:val="24"/>
          <w:szCs w:val="24"/>
        </w:rPr>
        <w:t>能灵活</w:t>
      </w:r>
      <w:r w:rsidR="00DE604E">
        <w:rPr>
          <w:rFonts w:asciiTheme="minorEastAsia" w:hAnsiTheme="minorEastAsia" w:hint="eastAsia"/>
          <w:sz w:val="24"/>
          <w:szCs w:val="24"/>
        </w:rPr>
        <w:t>地</w:t>
      </w:r>
      <w:r>
        <w:rPr>
          <w:rFonts w:asciiTheme="minorEastAsia" w:hAnsiTheme="minorEastAsia" w:hint="eastAsia"/>
          <w:sz w:val="24"/>
          <w:szCs w:val="24"/>
        </w:rPr>
        <w:t>对接其它第三方聚合支付平台，除了能很好实现</w:t>
      </w:r>
      <w:r w:rsidR="00DE604E">
        <w:rPr>
          <w:rFonts w:asciiTheme="minorEastAsia" w:hAnsiTheme="minorEastAsia" w:hint="eastAsia"/>
          <w:sz w:val="24"/>
          <w:szCs w:val="24"/>
        </w:rPr>
        <w:t>线上充值</w:t>
      </w:r>
      <w:r>
        <w:rPr>
          <w:rFonts w:asciiTheme="minorEastAsia" w:hAnsiTheme="minorEastAsia" w:hint="eastAsia"/>
          <w:sz w:val="24"/>
          <w:szCs w:val="24"/>
        </w:rPr>
        <w:t>功能外，还能支持其它校园在线缴费功能</w:t>
      </w:r>
      <w:r w:rsidR="00DE604E">
        <w:rPr>
          <w:rFonts w:asciiTheme="minorEastAsia" w:hAnsiTheme="minorEastAsia" w:hint="eastAsia"/>
          <w:sz w:val="24"/>
          <w:szCs w:val="24"/>
        </w:rPr>
        <w:t>；</w:t>
      </w:r>
    </w:p>
    <w:p w:rsidR="002D6A11" w:rsidRDefault="002D6A11" w:rsidP="00DE604E">
      <w:pPr>
        <w:pStyle w:val="a3"/>
        <w:numPr>
          <w:ilvl w:val="0"/>
          <w:numId w:val="24"/>
        </w:numPr>
        <w:spacing w:line="360" w:lineRule="auto"/>
        <w:ind w:firstLineChars="0"/>
        <w:rPr>
          <w:rFonts w:asciiTheme="minorEastAsia" w:hAnsiTheme="minorEastAsia"/>
          <w:sz w:val="24"/>
          <w:szCs w:val="24"/>
        </w:rPr>
      </w:pPr>
      <w:r w:rsidRPr="00E41C54">
        <w:rPr>
          <w:rFonts w:asciiTheme="minorEastAsia" w:hAnsiTheme="minorEastAsia" w:hint="eastAsia"/>
          <w:sz w:val="24"/>
          <w:szCs w:val="24"/>
        </w:rPr>
        <w:t>一码通</w:t>
      </w:r>
      <w:r w:rsidR="00DE604E">
        <w:rPr>
          <w:rFonts w:asciiTheme="minorEastAsia" w:hAnsiTheme="minorEastAsia" w:hint="eastAsia"/>
          <w:sz w:val="24"/>
          <w:szCs w:val="24"/>
        </w:rPr>
        <w:t>系统</w:t>
      </w:r>
      <w:r>
        <w:rPr>
          <w:rFonts w:asciiTheme="minorEastAsia" w:hAnsiTheme="minorEastAsia" w:hint="eastAsia"/>
          <w:sz w:val="24"/>
          <w:szCs w:val="24"/>
        </w:rPr>
        <w:t>能让学长</w:t>
      </w:r>
      <w:r w:rsidR="00DE604E">
        <w:rPr>
          <w:rFonts w:asciiTheme="minorEastAsia" w:hAnsiTheme="minorEastAsia" w:hint="eastAsia"/>
          <w:sz w:val="24"/>
          <w:szCs w:val="24"/>
        </w:rPr>
        <w:t>实时</w:t>
      </w:r>
      <w:r>
        <w:rPr>
          <w:rFonts w:asciiTheme="minorEastAsia" w:hAnsiTheme="minorEastAsia" w:hint="eastAsia"/>
          <w:sz w:val="24"/>
          <w:szCs w:val="24"/>
        </w:rPr>
        <w:t>了解到学生的在校用餐消费情况</w:t>
      </w:r>
      <w:r w:rsidR="00DE604E">
        <w:rPr>
          <w:rFonts w:asciiTheme="minorEastAsia" w:hAnsiTheme="minorEastAsia" w:hint="eastAsia"/>
          <w:sz w:val="24"/>
          <w:szCs w:val="24"/>
        </w:rPr>
        <w:t>；</w:t>
      </w:r>
    </w:p>
    <w:p w:rsidR="00DE604E" w:rsidRPr="00E41C54" w:rsidRDefault="00DE604E" w:rsidP="00DE604E">
      <w:pPr>
        <w:pStyle w:val="a3"/>
        <w:numPr>
          <w:ilvl w:val="0"/>
          <w:numId w:val="24"/>
        </w:numPr>
        <w:spacing w:line="360" w:lineRule="auto"/>
        <w:ind w:firstLineChars="0"/>
        <w:rPr>
          <w:rFonts w:asciiTheme="minorEastAsia" w:hAnsiTheme="minorEastAsia"/>
          <w:sz w:val="24"/>
          <w:szCs w:val="24"/>
        </w:rPr>
      </w:pPr>
      <w:r w:rsidRPr="00E41C54">
        <w:rPr>
          <w:rFonts w:asciiTheme="minorEastAsia" w:hAnsiTheme="minorEastAsia" w:hint="eastAsia"/>
          <w:sz w:val="24"/>
          <w:szCs w:val="24"/>
        </w:rPr>
        <w:t>一码通</w:t>
      </w:r>
      <w:r>
        <w:rPr>
          <w:rFonts w:asciiTheme="minorEastAsia" w:hAnsiTheme="minorEastAsia" w:hint="eastAsia"/>
          <w:sz w:val="24"/>
          <w:szCs w:val="24"/>
        </w:rPr>
        <w:t>系统</w:t>
      </w:r>
      <w:r>
        <w:rPr>
          <w:rFonts w:asciiTheme="minorEastAsia" w:hAnsiTheme="minorEastAsia" w:hint="eastAsia"/>
          <w:sz w:val="24"/>
          <w:szCs w:val="24"/>
        </w:rPr>
        <w:t>的数据分析功能也能为家长、学校对学生的膳食改进方案提供一定的参考意见。</w:t>
      </w:r>
    </w:p>
    <w:p w:rsidR="00646BEA" w:rsidRDefault="00DE604E" w:rsidP="002D6A11">
      <w:pPr>
        <w:spacing w:line="360" w:lineRule="auto"/>
        <w:ind w:firstLine="480"/>
        <w:rPr>
          <w:rFonts w:asciiTheme="minorEastAsia" w:hAnsiTheme="minorEastAsia"/>
          <w:sz w:val="24"/>
          <w:szCs w:val="24"/>
        </w:rPr>
      </w:pPr>
      <w:r>
        <w:rPr>
          <w:rFonts w:asciiTheme="minorEastAsia" w:hAnsiTheme="minorEastAsia"/>
          <w:sz w:val="24"/>
          <w:szCs w:val="24"/>
        </w:rPr>
        <w:t>但是</w:t>
      </w:r>
      <w:r w:rsidR="002D6A11">
        <w:rPr>
          <w:rFonts w:asciiTheme="minorEastAsia" w:hAnsiTheme="minorEastAsia"/>
          <w:sz w:val="24"/>
          <w:szCs w:val="24"/>
        </w:rPr>
        <w:t>，一码通系统还是有一个比较明显的不足</w:t>
      </w:r>
      <w:r w:rsidR="00BF5EAE">
        <w:rPr>
          <w:rFonts w:asciiTheme="minorEastAsia" w:hAnsiTheme="minorEastAsia"/>
          <w:sz w:val="24"/>
          <w:szCs w:val="24"/>
        </w:rPr>
        <w:t>之处</w:t>
      </w:r>
      <w:r w:rsidR="002D6A11">
        <w:rPr>
          <w:rFonts w:asciiTheme="minorEastAsia" w:hAnsiTheme="minorEastAsia"/>
          <w:sz w:val="24"/>
          <w:szCs w:val="24"/>
        </w:rPr>
        <w:t>，就是一码通系统</w:t>
      </w:r>
      <w:r w:rsidR="00BF5EAE">
        <w:rPr>
          <w:rFonts w:asciiTheme="minorEastAsia" w:hAnsiTheme="minorEastAsia"/>
          <w:sz w:val="24"/>
          <w:szCs w:val="24"/>
        </w:rPr>
        <w:t>目前比较</w:t>
      </w:r>
      <w:r w:rsidR="002D6A11">
        <w:rPr>
          <w:rFonts w:asciiTheme="minorEastAsia" w:hAnsiTheme="minorEastAsia"/>
          <w:sz w:val="24"/>
          <w:szCs w:val="24"/>
        </w:rPr>
        <w:t>适合于中小学校园这种相对封闭的场所使用，难以推广至</w:t>
      </w:r>
      <w:r w:rsidR="00BF5EAE">
        <w:rPr>
          <w:rFonts w:asciiTheme="minorEastAsia" w:hAnsiTheme="minorEastAsia"/>
          <w:sz w:val="24"/>
          <w:szCs w:val="24"/>
        </w:rPr>
        <w:t>非中小学</w:t>
      </w:r>
      <w:r w:rsidR="002D6A11">
        <w:rPr>
          <w:rFonts w:asciiTheme="minorEastAsia" w:hAnsiTheme="minorEastAsia"/>
          <w:sz w:val="24"/>
          <w:szCs w:val="24"/>
        </w:rPr>
        <w:t>校园，甚至其它</w:t>
      </w:r>
      <w:r w:rsidR="00BF5EAE">
        <w:rPr>
          <w:rFonts w:asciiTheme="minorEastAsia" w:hAnsiTheme="minorEastAsia"/>
          <w:sz w:val="24"/>
          <w:szCs w:val="24"/>
        </w:rPr>
        <w:t>特殊</w:t>
      </w:r>
      <w:r w:rsidR="002D6A11">
        <w:rPr>
          <w:rFonts w:asciiTheme="minorEastAsia" w:hAnsiTheme="minorEastAsia"/>
          <w:sz w:val="24"/>
          <w:szCs w:val="24"/>
        </w:rPr>
        <w:t>的消费场景使用。</w:t>
      </w:r>
    </w:p>
    <w:p w:rsidR="002D6A11" w:rsidRDefault="002D6A11" w:rsidP="002D6A11">
      <w:pPr>
        <w:spacing w:line="360" w:lineRule="auto"/>
        <w:ind w:firstLine="480"/>
        <w:rPr>
          <w:rFonts w:asciiTheme="minorEastAsia" w:hAnsiTheme="minorEastAsia"/>
          <w:sz w:val="24"/>
          <w:szCs w:val="24"/>
        </w:rPr>
      </w:pPr>
    </w:p>
    <w:p w:rsidR="002D6A11" w:rsidRPr="00BF5EAE" w:rsidRDefault="002D6A11" w:rsidP="002D6A11">
      <w:pPr>
        <w:spacing w:line="360" w:lineRule="auto"/>
        <w:rPr>
          <w:rFonts w:asciiTheme="minorEastAsia" w:hAnsiTheme="minorEastAsia"/>
          <w:b/>
          <w:sz w:val="28"/>
          <w:szCs w:val="24"/>
        </w:rPr>
      </w:pPr>
      <w:r w:rsidRPr="00BF5EAE">
        <w:rPr>
          <w:rFonts w:asciiTheme="minorEastAsia" w:hAnsiTheme="minorEastAsia" w:hint="eastAsia"/>
          <w:b/>
          <w:sz w:val="28"/>
          <w:szCs w:val="24"/>
        </w:rPr>
        <w:t>9．</w:t>
      </w:r>
      <w:r w:rsidRPr="00BF5EAE">
        <w:rPr>
          <w:rFonts w:asciiTheme="minorEastAsia" w:hAnsiTheme="minorEastAsia"/>
          <w:b/>
          <w:sz w:val="28"/>
          <w:szCs w:val="24"/>
        </w:rPr>
        <w:t>结语</w:t>
      </w:r>
    </w:p>
    <w:p w:rsidR="002D6A11" w:rsidRPr="002D6A11" w:rsidRDefault="00B42E75" w:rsidP="002D6A11">
      <w:pPr>
        <w:spacing w:line="360" w:lineRule="auto"/>
        <w:ind w:firstLine="480"/>
        <w:rPr>
          <w:rFonts w:asciiTheme="minorEastAsia" w:hAnsiTheme="minorEastAsia"/>
          <w:sz w:val="24"/>
          <w:szCs w:val="24"/>
        </w:rPr>
      </w:pPr>
      <w:r>
        <w:rPr>
          <w:rFonts w:asciiTheme="minorEastAsia" w:hAnsiTheme="minorEastAsia"/>
          <w:sz w:val="24"/>
          <w:szCs w:val="24"/>
        </w:rPr>
        <w:t>一码通系统在福建省某中学投入使用一年多的时间里，受到了广大师生</w:t>
      </w:r>
      <w:r w:rsidR="00BF5EAE">
        <w:rPr>
          <w:rFonts w:asciiTheme="minorEastAsia" w:hAnsiTheme="minorEastAsia"/>
          <w:sz w:val="24"/>
          <w:szCs w:val="24"/>
        </w:rPr>
        <w:t>的认可与好评。一码通系统投入使用后，该</w:t>
      </w:r>
      <w:r>
        <w:rPr>
          <w:rFonts w:asciiTheme="minorEastAsia" w:hAnsiTheme="minorEastAsia"/>
          <w:sz w:val="24"/>
          <w:szCs w:val="24"/>
        </w:rPr>
        <w:t>校的</w:t>
      </w:r>
      <w:r w:rsidR="00BF5EAE">
        <w:rPr>
          <w:rFonts w:asciiTheme="minorEastAsia" w:hAnsiTheme="minorEastAsia"/>
          <w:sz w:val="24"/>
          <w:szCs w:val="24"/>
        </w:rPr>
        <w:t>学校</w:t>
      </w:r>
      <w:r>
        <w:rPr>
          <w:rFonts w:asciiTheme="minorEastAsia" w:hAnsiTheme="minorEastAsia"/>
          <w:sz w:val="24"/>
          <w:szCs w:val="24"/>
        </w:rPr>
        <w:t>缴费</w:t>
      </w:r>
      <w:r w:rsidR="00BF5EAE">
        <w:rPr>
          <w:rFonts w:asciiTheme="minorEastAsia" w:hAnsiTheme="minorEastAsia"/>
          <w:sz w:val="24"/>
          <w:szCs w:val="24"/>
        </w:rPr>
        <w:t>项目</w:t>
      </w:r>
      <w:r>
        <w:rPr>
          <w:rFonts w:asciiTheme="minorEastAsia" w:hAnsiTheme="minorEastAsia"/>
          <w:sz w:val="24"/>
          <w:szCs w:val="24"/>
        </w:rPr>
        <w:t>逐步由线下</w:t>
      </w:r>
      <w:r w:rsidR="00BF5EAE">
        <w:rPr>
          <w:rFonts w:asciiTheme="minorEastAsia" w:hAnsiTheme="minorEastAsia"/>
          <w:sz w:val="24"/>
          <w:szCs w:val="24"/>
        </w:rPr>
        <w:t>转</w:t>
      </w:r>
      <w:r>
        <w:rPr>
          <w:rFonts w:asciiTheme="minorEastAsia" w:hAnsiTheme="minorEastAsia"/>
          <w:sz w:val="24"/>
          <w:szCs w:val="24"/>
        </w:rPr>
        <w:t>移到线上，</w:t>
      </w:r>
      <w:r w:rsidR="00BF5EAE">
        <w:rPr>
          <w:rFonts w:asciiTheme="minorEastAsia" w:hAnsiTheme="minorEastAsia"/>
          <w:sz w:val="24"/>
          <w:szCs w:val="24"/>
        </w:rPr>
        <w:t>在方便了家长缴费的同时，</w:t>
      </w:r>
      <w:r>
        <w:rPr>
          <w:rFonts w:asciiTheme="minorEastAsia" w:hAnsiTheme="minorEastAsia"/>
          <w:sz w:val="24"/>
          <w:szCs w:val="24"/>
        </w:rPr>
        <w:t>学校教职工</w:t>
      </w:r>
      <w:r w:rsidR="00BF5EAE">
        <w:rPr>
          <w:rFonts w:asciiTheme="minorEastAsia" w:hAnsiTheme="minorEastAsia"/>
          <w:sz w:val="24"/>
          <w:szCs w:val="24"/>
        </w:rPr>
        <w:t>也</w:t>
      </w:r>
      <w:r>
        <w:rPr>
          <w:rFonts w:asciiTheme="minorEastAsia" w:hAnsiTheme="minorEastAsia"/>
          <w:sz w:val="24"/>
          <w:szCs w:val="24"/>
        </w:rPr>
        <w:t>可以通过一码通系统对缴费</w:t>
      </w:r>
      <w:r w:rsidR="00BF5EAE">
        <w:rPr>
          <w:rFonts w:asciiTheme="minorEastAsia" w:hAnsiTheme="minorEastAsia"/>
          <w:sz w:val="24"/>
          <w:szCs w:val="24"/>
        </w:rPr>
        <w:t>项目</w:t>
      </w:r>
      <w:r>
        <w:rPr>
          <w:rFonts w:asciiTheme="minorEastAsia" w:hAnsiTheme="minorEastAsia"/>
          <w:sz w:val="24"/>
          <w:szCs w:val="24"/>
        </w:rPr>
        <w:t>进行统一</w:t>
      </w:r>
      <w:r w:rsidR="00BF5EAE">
        <w:rPr>
          <w:rFonts w:asciiTheme="minorEastAsia" w:hAnsiTheme="minorEastAsia"/>
          <w:sz w:val="24"/>
          <w:szCs w:val="24"/>
        </w:rPr>
        <w:t>的</w:t>
      </w:r>
      <w:r>
        <w:rPr>
          <w:rFonts w:asciiTheme="minorEastAsia" w:hAnsiTheme="minorEastAsia"/>
          <w:sz w:val="24"/>
          <w:szCs w:val="24"/>
        </w:rPr>
        <w:t>在线管理，减少不少</w:t>
      </w:r>
      <w:r w:rsidR="00BF5EAE">
        <w:rPr>
          <w:rFonts w:asciiTheme="minorEastAsia" w:hAnsiTheme="minorEastAsia"/>
          <w:sz w:val="24"/>
          <w:szCs w:val="24"/>
        </w:rPr>
        <w:t>过去因缴费而产生的</w:t>
      </w:r>
      <w:r>
        <w:rPr>
          <w:rFonts w:asciiTheme="minorEastAsia" w:hAnsiTheme="minorEastAsia"/>
          <w:sz w:val="24"/>
          <w:szCs w:val="24"/>
        </w:rPr>
        <w:t>工作量。未来，一码通系统</w:t>
      </w:r>
      <w:r w:rsidR="00BF5EAE">
        <w:rPr>
          <w:rFonts w:asciiTheme="minorEastAsia" w:hAnsiTheme="minorEastAsia"/>
          <w:sz w:val="24"/>
          <w:szCs w:val="24"/>
        </w:rPr>
        <w:t>除了可以</w:t>
      </w:r>
      <w:r>
        <w:rPr>
          <w:rFonts w:asciiTheme="minorEastAsia" w:hAnsiTheme="minorEastAsia"/>
          <w:sz w:val="24"/>
          <w:szCs w:val="24"/>
        </w:rPr>
        <w:t>在</w:t>
      </w:r>
      <w:r w:rsidR="00BF5EAE">
        <w:rPr>
          <w:rFonts w:asciiTheme="minorEastAsia" w:hAnsiTheme="minorEastAsia"/>
          <w:sz w:val="24"/>
          <w:szCs w:val="24"/>
        </w:rPr>
        <w:t>其它</w:t>
      </w:r>
      <w:r>
        <w:rPr>
          <w:rFonts w:asciiTheme="minorEastAsia" w:hAnsiTheme="minorEastAsia"/>
          <w:sz w:val="24"/>
          <w:szCs w:val="24"/>
        </w:rPr>
        <w:t>中小学校园推广外，也可以对技术方案作进一步</w:t>
      </w:r>
      <w:r w:rsidR="00BF5EAE">
        <w:rPr>
          <w:rFonts w:asciiTheme="minorEastAsia" w:hAnsiTheme="minorEastAsia"/>
          <w:sz w:val="24"/>
          <w:szCs w:val="24"/>
        </w:rPr>
        <w:t>升级改造</w:t>
      </w:r>
      <w:r>
        <w:rPr>
          <w:rFonts w:asciiTheme="minorEastAsia" w:hAnsiTheme="minorEastAsia"/>
          <w:sz w:val="24"/>
          <w:szCs w:val="24"/>
        </w:rPr>
        <w:t>，使其能适用于更广泛的应用场景，</w:t>
      </w:r>
      <w:r w:rsidR="00BF5EAE">
        <w:rPr>
          <w:rFonts w:asciiTheme="minorEastAsia" w:hAnsiTheme="minorEastAsia"/>
          <w:sz w:val="24"/>
          <w:szCs w:val="24"/>
        </w:rPr>
        <w:t>也可使</w:t>
      </w:r>
      <w:r>
        <w:rPr>
          <w:rFonts w:asciiTheme="minorEastAsia" w:hAnsiTheme="minorEastAsia"/>
          <w:sz w:val="24"/>
          <w:szCs w:val="24"/>
        </w:rPr>
        <w:t>一码通系统具备</w:t>
      </w:r>
      <w:r>
        <w:rPr>
          <w:rFonts w:asciiTheme="minorEastAsia" w:hAnsiTheme="minorEastAsia" w:hint="eastAsia"/>
          <w:sz w:val="24"/>
          <w:szCs w:val="24"/>
        </w:rPr>
        <w:t>更广阔的</w:t>
      </w:r>
      <w:r w:rsidR="00BF5EAE">
        <w:rPr>
          <w:rFonts w:asciiTheme="minorEastAsia" w:hAnsiTheme="minorEastAsia" w:hint="eastAsia"/>
          <w:sz w:val="24"/>
          <w:szCs w:val="24"/>
        </w:rPr>
        <w:t>拓展</w:t>
      </w:r>
      <w:bookmarkStart w:id="0" w:name="_GoBack"/>
      <w:bookmarkEnd w:id="0"/>
      <w:r>
        <w:rPr>
          <w:rFonts w:asciiTheme="minorEastAsia" w:hAnsiTheme="minorEastAsia" w:hint="eastAsia"/>
          <w:sz w:val="24"/>
          <w:szCs w:val="24"/>
        </w:rPr>
        <w:t>空间。</w:t>
      </w: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p w:rsidR="00646BEA" w:rsidRDefault="00646BEA" w:rsidP="00B02A6D">
      <w:pPr>
        <w:spacing w:line="360" w:lineRule="auto"/>
        <w:rPr>
          <w:rFonts w:asciiTheme="minorEastAsia" w:hAnsiTheme="minorEastAsia"/>
          <w:sz w:val="24"/>
          <w:szCs w:val="24"/>
        </w:rPr>
      </w:pPr>
    </w:p>
    <w:sectPr w:rsidR="00646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DD" w:rsidRDefault="00DE59DD" w:rsidP="000B402D">
      <w:r>
        <w:separator/>
      </w:r>
    </w:p>
  </w:endnote>
  <w:endnote w:type="continuationSeparator" w:id="0">
    <w:p w:rsidR="00DE59DD" w:rsidRDefault="00DE59DD" w:rsidP="000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DD" w:rsidRDefault="00DE59DD" w:rsidP="000B402D">
      <w:r>
        <w:separator/>
      </w:r>
    </w:p>
  </w:footnote>
  <w:footnote w:type="continuationSeparator" w:id="0">
    <w:p w:rsidR="00DE59DD" w:rsidRDefault="00DE59DD" w:rsidP="000B4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B07"/>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6547DB6"/>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9974E9"/>
    <w:multiLevelType w:val="hybridMultilevel"/>
    <w:tmpl w:val="D8E6A026"/>
    <w:lvl w:ilvl="0" w:tplc="5D4C8A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DD297B"/>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BE977E1"/>
    <w:multiLevelType w:val="hybridMultilevel"/>
    <w:tmpl w:val="3CE69048"/>
    <w:lvl w:ilvl="0" w:tplc="5B9E4D7E">
      <w:start w:val="1"/>
      <w:numFmt w:val="decimalFullWidth"/>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BD5C63"/>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2042C51"/>
    <w:multiLevelType w:val="hybridMultilevel"/>
    <w:tmpl w:val="3924A47A"/>
    <w:lvl w:ilvl="0" w:tplc="5C6AE4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A95EA8"/>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51B48D1"/>
    <w:multiLevelType w:val="hybridMultilevel"/>
    <w:tmpl w:val="ABF66650"/>
    <w:lvl w:ilvl="0" w:tplc="AD203384">
      <w:start w:val="1"/>
      <w:numFmt w:val="decimal"/>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B686AFD"/>
    <w:multiLevelType w:val="hybridMultilevel"/>
    <w:tmpl w:val="4CE43BFA"/>
    <w:lvl w:ilvl="0" w:tplc="3CC4AF2A">
      <w:start w:val="1"/>
      <w:numFmt w:val="decimal"/>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1A24AF1"/>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CA42318"/>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7A39A5"/>
    <w:multiLevelType w:val="hybridMultilevel"/>
    <w:tmpl w:val="730E5E22"/>
    <w:lvl w:ilvl="0" w:tplc="10C25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C06C0A"/>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EC05383"/>
    <w:multiLevelType w:val="hybridMultilevel"/>
    <w:tmpl w:val="730E5E22"/>
    <w:lvl w:ilvl="0" w:tplc="10C25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6B5503"/>
    <w:multiLevelType w:val="hybridMultilevel"/>
    <w:tmpl w:val="CBDA0D8C"/>
    <w:lvl w:ilvl="0" w:tplc="D7B0096C">
      <w:start w:val="1"/>
      <w:numFmt w:val="decimal"/>
      <w:lvlText w:val="（%1）"/>
      <w:lvlJc w:val="left"/>
      <w:pPr>
        <w:ind w:left="720"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15:restartNumberingAfterBreak="0">
    <w:nsid w:val="5D486930"/>
    <w:multiLevelType w:val="hybridMultilevel"/>
    <w:tmpl w:val="56821FA0"/>
    <w:lvl w:ilvl="0" w:tplc="BD367C20">
      <w:start w:val="1"/>
      <w:numFmt w:val="decimalFullWidth"/>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DF4F86"/>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1A70330"/>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34D3016"/>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7B05A2A"/>
    <w:multiLevelType w:val="hybridMultilevel"/>
    <w:tmpl w:val="277E51C8"/>
    <w:lvl w:ilvl="0" w:tplc="B9C8E6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29108C"/>
    <w:multiLevelType w:val="hybridMultilevel"/>
    <w:tmpl w:val="4B72DF84"/>
    <w:lvl w:ilvl="0" w:tplc="91224F5E">
      <w:start w:val="1"/>
      <w:numFmt w:val="decimalFullWidth"/>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DFE45C2"/>
    <w:multiLevelType w:val="hybridMultilevel"/>
    <w:tmpl w:val="58261F5C"/>
    <w:lvl w:ilvl="0" w:tplc="50D2ED1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F692FF0"/>
    <w:multiLevelType w:val="hybridMultilevel"/>
    <w:tmpl w:val="C5C24D42"/>
    <w:lvl w:ilvl="0" w:tplc="19E00E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8"/>
  </w:num>
  <w:num w:numId="4">
    <w:abstractNumId w:val="9"/>
  </w:num>
  <w:num w:numId="5">
    <w:abstractNumId w:val="15"/>
  </w:num>
  <w:num w:numId="6">
    <w:abstractNumId w:val="23"/>
  </w:num>
  <w:num w:numId="7">
    <w:abstractNumId w:val="2"/>
  </w:num>
  <w:num w:numId="8">
    <w:abstractNumId w:val="6"/>
  </w:num>
  <w:num w:numId="9">
    <w:abstractNumId w:val="20"/>
  </w:num>
  <w:num w:numId="10">
    <w:abstractNumId w:val="22"/>
  </w:num>
  <w:num w:numId="11">
    <w:abstractNumId w:val="14"/>
  </w:num>
  <w:num w:numId="12">
    <w:abstractNumId w:val="3"/>
  </w:num>
  <w:num w:numId="13">
    <w:abstractNumId w:val="4"/>
  </w:num>
  <w:num w:numId="14">
    <w:abstractNumId w:val="19"/>
  </w:num>
  <w:num w:numId="15">
    <w:abstractNumId w:val="11"/>
  </w:num>
  <w:num w:numId="16">
    <w:abstractNumId w:val="18"/>
  </w:num>
  <w:num w:numId="17">
    <w:abstractNumId w:val="16"/>
  </w:num>
  <w:num w:numId="18">
    <w:abstractNumId w:val="7"/>
  </w:num>
  <w:num w:numId="19">
    <w:abstractNumId w:val="0"/>
  </w:num>
  <w:num w:numId="20">
    <w:abstractNumId w:val="10"/>
  </w:num>
  <w:num w:numId="21">
    <w:abstractNumId w:val="21"/>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C"/>
    <w:rsid w:val="00054E21"/>
    <w:rsid w:val="00065499"/>
    <w:rsid w:val="000A4AF8"/>
    <w:rsid w:val="000B3CBF"/>
    <w:rsid w:val="000B402D"/>
    <w:rsid w:val="00100045"/>
    <w:rsid w:val="00166EAB"/>
    <w:rsid w:val="00194E86"/>
    <w:rsid w:val="001D26F0"/>
    <w:rsid w:val="001D6352"/>
    <w:rsid w:val="002108CF"/>
    <w:rsid w:val="00215BF7"/>
    <w:rsid w:val="002B3D99"/>
    <w:rsid w:val="002D6A11"/>
    <w:rsid w:val="003030AA"/>
    <w:rsid w:val="003A5341"/>
    <w:rsid w:val="003C60F0"/>
    <w:rsid w:val="00405CCC"/>
    <w:rsid w:val="00421A05"/>
    <w:rsid w:val="004432FD"/>
    <w:rsid w:val="004B320B"/>
    <w:rsid w:val="004E3BF5"/>
    <w:rsid w:val="005C5924"/>
    <w:rsid w:val="00607341"/>
    <w:rsid w:val="00646BEA"/>
    <w:rsid w:val="00661B9E"/>
    <w:rsid w:val="00665DC2"/>
    <w:rsid w:val="006665C9"/>
    <w:rsid w:val="00674504"/>
    <w:rsid w:val="006B6F84"/>
    <w:rsid w:val="006D5F98"/>
    <w:rsid w:val="006E30F0"/>
    <w:rsid w:val="00791F5B"/>
    <w:rsid w:val="007B3D2B"/>
    <w:rsid w:val="007D5D8F"/>
    <w:rsid w:val="0085313D"/>
    <w:rsid w:val="00853885"/>
    <w:rsid w:val="00864836"/>
    <w:rsid w:val="00906909"/>
    <w:rsid w:val="00907B09"/>
    <w:rsid w:val="00961CF4"/>
    <w:rsid w:val="00974ABE"/>
    <w:rsid w:val="00985A12"/>
    <w:rsid w:val="00992B5B"/>
    <w:rsid w:val="009F09B9"/>
    <w:rsid w:val="00A4603F"/>
    <w:rsid w:val="00A62390"/>
    <w:rsid w:val="00B02A6D"/>
    <w:rsid w:val="00B42E75"/>
    <w:rsid w:val="00B72DE9"/>
    <w:rsid w:val="00BF5EAE"/>
    <w:rsid w:val="00C37A82"/>
    <w:rsid w:val="00C46344"/>
    <w:rsid w:val="00CA00EB"/>
    <w:rsid w:val="00CA010E"/>
    <w:rsid w:val="00CC7B66"/>
    <w:rsid w:val="00D65124"/>
    <w:rsid w:val="00DE0272"/>
    <w:rsid w:val="00DE59DD"/>
    <w:rsid w:val="00DE604E"/>
    <w:rsid w:val="00E113E2"/>
    <w:rsid w:val="00E37A25"/>
    <w:rsid w:val="00E41C54"/>
    <w:rsid w:val="00E72BDC"/>
    <w:rsid w:val="00E933E4"/>
    <w:rsid w:val="00EB3089"/>
    <w:rsid w:val="00F03417"/>
    <w:rsid w:val="00F5240D"/>
    <w:rsid w:val="00F54815"/>
    <w:rsid w:val="00F5559C"/>
    <w:rsid w:val="00F5644E"/>
    <w:rsid w:val="00F87986"/>
    <w:rsid w:val="00FC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A93A-FAA7-4717-B251-35DE124B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885"/>
    <w:pPr>
      <w:ind w:firstLineChars="200" w:firstLine="420"/>
    </w:pPr>
  </w:style>
  <w:style w:type="paragraph" w:styleId="a4">
    <w:name w:val="header"/>
    <w:basedOn w:val="a"/>
    <w:link w:val="Char"/>
    <w:uiPriority w:val="99"/>
    <w:unhideWhenUsed/>
    <w:rsid w:val="000B4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402D"/>
    <w:rPr>
      <w:sz w:val="18"/>
      <w:szCs w:val="18"/>
    </w:rPr>
  </w:style>
  <w:style w:type="paragraph" w:styleId="a5">
    <w:name w:val="footer"/>
    <w:basedOn w:val="a"/>
    <w:link w:val="Char0"/>
    <w:uiPriority w:val="99"/>
    <w:unhideWhenUsed/>
    <w:rsid w:val="000B402D"/>
    <w:pPr>
      <w:tabs>
        <w:tab w:val="center" w:pos="4153"/>
        <w:tab w:val="right" w:pos="8306"/>
      </w:tabs>
      <w:snapToGrid w:val="0"/>
      <w:jc w:val="left"/>
    </w:pPr>
    <w:rPr>
      <w:sz w:val="18"/>
      <w:szCs w:val="18"/>
    </w:rPr>
  </w:style>
  <w:style w:type="character" w:customStyle="1" w:styleId="Char0">
    <w:name w:val="页脚 Char"/>
    <w:basedOn w:val="a0"/>
    <w:link w:val="a5"/>
    <w:uiPriority w:val="99"/>
    <w:rsid w:val="000B402D"/>
    <w:rPr>
      <w:sz w:val="18"/>
      <w:szCs w:val="18"/>
    </w:rPr>
  </w:style>
  <w:style w:type="table" w:styleId="a6">
    <w:name w:val="Table Grid"/>
    <w:basedOn w:val="a1"/>
    <w:uiPriority w:val="39"/>
    <w:rsid w:val="006B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7429">
      <w:bodyDiv w:val="1"/>
      <w:marLeft w:val="0"/>
      <w:marRight w:val="0"/>
      <w:marTop w:val="0"/>
      <w:marBottom w:val="0"/>
      <w:divBdr>
        <w:top w:val="none" w:sz="0" w:space="0" w:color="auto"/>
        <w:left w:val="none" w:sz="0" w:space="0" w:color="auto"/>
        <w:bottom w:val="none" w:sz="0" w:space="0" w:color="auto"/>
        <w:right w:val="none" w:sz="0" w:space="0" w:color="auto"/>
      </w:divBdr>
      <w:divsChild>
        <w:div w:id="2067489318">
          <w:marLeft w:val="0"/>
          <w:marRight w:val="0"/>
          <w:marTop w:val="0"/>
          <w:marBottom w:val="300"/>
          <w:divBdr>
            <w:top w:val="none" w:sz="0" w:space="0" w:color="auto"/>
            <w:left w:val="none" w:sz="0" w:space="0" w:color="auto"/>
            <w:bottom w:val="none" w:sz="0" w:space="0" w:color="auto"/>
            <w:right w:val="none" w:sz="0" w:space="0" w:color="auto"/>
          </w:divBdr>
        </w:div>
        <w:div w:id="1689260722">
          <w:marLeft w:val="0"/>
          <w:marRight w:val="0"/>
          <w:marTop w:val="75"/>
          <w:marBottom w:val="0"/>
          <w:divBdr>
            <w:top w:val="none" w:sz="0" w:space="0" w:color="auto"/>
            <w:left w:val="none" w:sz="0" w:space="0" w:color="auto"/>
            <w:bottom w:val="none" w:sz="0" w:space="0" w:color="auto"/>
            <w:right w:val="none" w:sz="0" w:space="0" w:color="auto"/>
          </w:divBdr>
        </w:div>
        <w:div w:id="421492813">
          <w:marLeft w:val="0"/>
          <w:marRight w:val="0"/>
          <w:marTop w:val="150"/>
          <w:marBottom w:val="300"/>
          <w:divBdr>
            <w:top w:val="none" w:sz="0" w:space="0" w:color="auto"/>
            <w:left w:val="none" w:sz="0" w:space="0" w:color="auto"/>
            <w:bottom w:val="none" w:sz="0" w:space="0" w:color="auto"/>
            <w:right w:val="none" w:sz="0" w:space="0" w:color="auto"/>
          </w:divBdr>
          <w:divsChild>
            <w:div w:id="94059922">
              <w:marLeft w:val="0"/>
              <w:marRight w:val="0"/>
              <w:marTop w:val="0"/>
              <w:marBottom w:val="0"/>
              <w:divBdr>
                <w:top w:val="none" w:sz="0" w:space="0" w:color="auto"/>
                <w:left w:val="none" w:sz="0" w:space="0" w:color="auto"/>
                <w:bottom w:val="none" w:sz="0" w:space="0" w:color="auto"/>
                <w:right w:val="none" w:sz="0" w:space="0" w:color="auto"/>
              </w:divBdr>
              <w:divsChild>
                <w:div w:id="1206216524">
                  <w:marLeft w:val="0"/>
                  <w:marRight w:val="0"/>
                  <w:marTop w:val="0"/>
                  <w:marBottom w:val="0"/>
                  <w:divBdr>
                    <w:top w:val="none" w:sz="0" w:space="0" w:color="auto"/>
                    <w:left w:val="none" w:sz="0" w:space="0" w:color="auto"/>
                    <w:bottom w:val="none" w:sz="0" w:space="0" w:color="auto"/>
                    <w:right w:val="none" w:sz="0" w:space="0" w:color="auto"/>
                  </w:divBdr>
                </w:div>
                <w:div w:id="13240039">
                  <w:marLeft w:val="0"/>
                  <w:marRight w:val="0"/>
                  <w:marTop w:val="0"/>
                  <w:marBottom w:val="0"/>
                  <w:divBdr>
                    <w:top w:val="none" w:sz="0" w:space="0" w:color="auto"/>
                    <w:left w:val="none" w:sz="0" w:space="0" w:color="auto"/>
                    <w:bottom w:val="none" w:sz="0" w:space="0" w:color="auto"/>
                    <w:right w:val="none" w:sz="0" w:space="0" w:color="auto"/>
                  </w:divBdr>
                </w:div>
                <w:div w:id="1736393329">
                  <w:marLeft w:val="0"/>
                  <w:marRight w:val="0"/>
                  <w:marTop w:val="0"/>
                  <w:marBottom w:val="0"/>
                  <w:divBdr>
                    <w:top w:val="none" w:sz="0" w:space="0" w:color="auto"/>
                    <w:left w:val="none" w:sz="0" w:space="0" w:color="auto"/>
                    <w:bottom w:val="none" w:sz="0" w:space="0" w:color="auto"/>
                    <w:right w:val="none" w:sz="0" w:space="0" w:color="auto"/>
                  </w:divBdr>
                </w:div>
                <w:div w:id="2085880090">
                  <w:marLeft w:val="0"/>
                  <w:marRight w:val="0"/>
                  <w:marTop w:val="0"/>
                  <w:marBottom w:val="0"/>
                  <w:divBdr>
                    <w:top w:val="none" w:sz="0" w:space="0" w:color="auto"/>
                    <w:left w:val="none" w:sz="0" w:space="0" w:color="auto"/>
                    <w:bottom w:val="none" w:sz="0" w:space="0" w:color="auto"/>
                    <w:right w:val="none" w:sz="0" w:space="0" w:color="auto"/>
                  </w:divBdr>
                </w:div>
                <w:div w:id="1040939194">
                  <w:marLeft w:val="0"/>
                  <w:marRight w:val="0"/>
                  <w:marTop w:val="0"/>
                  <w:marBottom w:val="0"/>
                  <w:divBdr>
                    <w:top w:val="none" w:sz="0" w:space="0" w:color="auto"/>
                    <w:left w:val="none" w:sz="0" w:space="0" w:color="auto"/>
                    <w:bottom w:val="none" w:sz="0" w:space="0" w:color="auto"/>
                    <w:right w:val="none" w:sz="0" w:space="0" w:color="auto"/>
                  </w:divBdr>
                </w:div>
                <w:div w:id="693382084">
                  <w:marLeft w:val="0"/>
                  <w:marRight w:val="0"/>
                  <w:marTop w:val="0"/>
                  <w:marBottom w:val="0"/>
                  <w:divBdr>
                    <w:top w:val="none" w:sz="0" w:space="0" w:color="auto"/>
                    <w:left w:val="none" w:sz="0" w:space="0" w:color="auto"/>
                    <w:bottom w:val="none" w:sz="0" w:space="0" w:color="auto"/>
                    <w:right w:val="none" w:sz="0" w:space="0" w:color="auto"/>
                  </w:divBdr>
                </w:div>
                <w:div w:id="149519347">
                  <w:marLeft w:val="0"/>
                  <w:marRight w:val="0"/>
                  <w:marTop w:val="0"/>
                  <w:marBottom w:val="0"/>
                  <w:divBdr>
                    <w:top w:val="none" w:sz="0" w:space="0" w:color="auto"/>
                    <w:left w:val="none" w:sz="0" w:space="0" w:color="auto"/>
                    <w:bottom w:val="none" w:sz="0" w:space="0" w:color="auto"/>
                    <w:right w:val="none" w:sz="0" w:space="0" w:color="auto"/>
                  </w:divBdr>
                </w:div>
                <w:div w:id="981499688">
                  <w:marLeft w:val="0"/>
                  <w:marRight w:val="0"/>
                  <w:marTop w:val="0"/>
                  <w:marBottom w:val="0"/>
                  <w:divBdr>
                    <w:top w:val="none" w:sz="0" w:space="0" w:color="auto"/>
                    <w:left w:val="none" w:sz="0" w:space="0" w:color="auto"/>
                    <w:bottom w:val="none" w:sz="0" w:space="0" w:color="auto"/>
                    <w:right w:val="none" w:sz="0" w:space="0" w:color="auto"/>
                  </w:divBdr>
                </w:div>
                <w:div w:id="1218010056">
                  <w:marLeft w:val="0"/>
                  <w:marRight w:val="0"/>
                  <w:marTop w:val="0"/>
                  <w:marBottom w:val="0"/>
                  <w:divBdr>
                    <w:top w:val="none" w:sz="0" w:space="0" w:color="auto"/>
                    <w:left w:val="none" w:sz="0" w:space="0" w:color="auto"/>
                    <w:bottom w:val="none" w:sz="0" w:space="0" w:color="auto"/>
                    <w:right w:val="none" w:sz="0" w:space="0" w:color="auto"/>
                  </w:divBdr>
                </w:div>
                <w:div w:id="991255714">
                  <w:marLeft w:val="0"/>
                  <w:marRight w:val="0"/>
                  <w:marTop w:val="0"/>
                  <w:marBottom w:val="0"/>
                  <w:divBdr>
                    <w:top w:val="none" w:sz="0" w:space="0" w:color="auto"/>
                    <w:left w:val="none" w:sz="0" w:space="0" w:color="auto"/>
                    <w:bottom w:val="none" w:sz="0" w:space="0" w:color="auto"/>
                    <w:right w:val="none" w:sz="0" w:space="0" w:color="auto"/>
                  </w:divBdr>
                </w:div>
                <w:div w:id="1309869918">
                  <w:marLeft w:val="0"/>
                  <w:marRight w:val="0"/>
                  <w:marTop w:val="0"/>
                  <w:marBottom w:val="0"/>
                  <w:divBdr>
                    <w:top w:val="none" w:sz="0" w:space="0" w:color="auto"/>
                    <w:left w:val="none" w:sz="0" w:space="0" w:color="auto"/>
                    <w:bottom w:val="none" w:sz="0" w:space="0" w:color="auto"/>
                    <w:right w:val="none" w:sz="0" w:space="0" w:color="auto"/>
                  </w:divBdr>
                </w:div>
                <w:div w:id="547297435">
                  <w:marLeft w:val="0"/>
                  <w:marRight w:val="0"/>
                  <w:marTop w:val="0"/>
                  <w:marBottom w:val="0"/>
                  <w:divBdr>
                    <w:top w:val="none" w:sz="0" w:space="0" w:color="auto"/>
                    <w:left w:val="none" w:sz="0" w:space="0" w:color="auto"/>
                    <w:bottom w:val="none" w:sz="0" w:space="0" w:color="auto"/>
                    <w:right w:val="none" w:sz="0" w:space="0" w:color="auto"/>
                  </w:divBdr>
                </w:div>
                <w:div w:id="111049249">
                  <w:marLeft w:val="0"/>
                  <w:marRight w:val="0"/>
                  <w:marTop w:val="0"/>
                  <w:marBottom w:val="0"/>
                  <w:divBdr>
                    <w:top w:val="none" w:sz="0" w:space="0" w:color="auto"/>
                    <w:left w:val="none" w:sz="0" w:space="0" w:color="auto"/>
                    <w:bottom w:val="none" w:sz="0" w:space="0" w:color="auto"/>
                    <w:right w:val="none" w:sz="0" w:space="0" w:color="auto"/>
                  </w:divBdr>
                </w:div>
                <w:div w:id="1845583812">
                  <w:marLeft w:val="0"/>
                  <w:marRight w:val="0"/>
                  <w:marTop w:val="0"/>
                  <w:marBottom w:val="0"/>
                  <w:divBdr>
                    <w:top w:val="none" w:sz="0" w:space="0" w:color="auto"/>
                    <w:left w:val="none" w:sz="0" w:space="0" w:color="auto"/>
                    <w:bottom w:val="none" w:sz="0" w:space="0" w:color="auto"/>
                    <w:right w:val="none" w:sz="0" w:space="0" w:color="auto"/>
                  </w:divBdr>
                </w:div>
                <w:div w:id="40787555">
                  <w:marLeft w:val="0"/>
                  <w:marRight w:val="0"/>
                  <w:marTop w:val="0"/>
                  <w:marBottom w:val="0"/>
                  <w:divBdr>
                    <w:top w:val="none" w:sz="0" w:space="0" w:color="auto"/>
                    <w:left w:val="none" w:sz="0" w:space="0" w:color="auto"/>
                    <w:bottom w:val="none" w:sz="0" w:space="0" w:color="auto"/>
                    <w:right w:val="none" w:sz="0" w:space="0" w:color="auto"/>
                  </w:divBdr>
                </w:div>
                <w:div w:id="429468075">
                  <w:marLeft w:val="0"/>
                  <w:marRight w:val="0"/>
                  <w:marTop w:val="0"/>
                  <w:marBottom w:val="0"/>
                  <w:divBdr>
                    <w:top w:val="none" w:sz="0" w:space="0" w:color="auto"/>
                    <w:left w:val="none" w:sz="0" w:space="0" w:color="auto"/>
                    <w:bottom w:val="none" w:sz="0" w:space="0" w:color="auto"/>
                    <w:right w:val="none" w:sz="0" w:space="0" w:color="auto"/>
                  </w:divBdr>
                </w:div>
                <w:div w:id="557980072">
                  <w:marLeft w:val="0"/>
                  <w:marRight w:val="0"/>
                  <w:marTop w:val="0"/>
                  <w:marBottom w:val="0"/>
                  <w:divBdr>
                    <w:top w:val="none" w:sz="0" w:space="0" w:color="auto"/>
                    <w:left w:val="none" w:sz="0" w:space="0" w:color="auto"/>
                    <w:bottom w:val="none" w:sz="0" w:space="0" w:color="auto"/>
                    <w:right w:val="none" w:sz="0" w:space="0" w:color="auto"/>
                  </w:divBdr>
                </w:div>
                <w:div w:id="1611861902">
                  <w:marLeft w:val="0"/>
                  <w:marRight w:val="0"/>
                  <w:marTop w:val="0"/>
                  <w:marBottom w:val="0"/>
                  <w:divBdr>
                    <w:top w:val="none" w:sz="0" w:space="0" w:color="auto"/>
                    <w:left w:val="none" w:sz="0" w:space="0" w:color="auto"/>
                    <w:bottom w:val="none" w:sz="0" w:space="0" w:color="auto"/>
                    <w:right w:val="none" w:sz="0" w:space="0" w:color="auto"/>
                  </w:divBdr>
                </w:div>
                <w:div w:id="917984806">
                  <w:marLeft w:val="0"/>
                  <w:marRight w:val="0"/>
                  <w:marTop w:val="0"/>
                  <w:marBottom w:val="0"/>
                  <w:divBdr>
                    <w:top w:val="none" w:sz="0" w:space="0" w:color="auto"/>
                    <w:left w:val="none" w:sz="0" w:space="0" w:color="auto"/>
                    <w:bottom w:val="none" w:sz="0" w:space="0" w:color="auto"/>
                    <w:right w:val="none" w:sz="0" w:space="0" w:color="auto"/>
                  </w:divBdr>
                </w:div>
                <w:div w:id="522793324">
                  <w:marLeft w:val="0"/>
                  <w:marRight w:val="0"/>
                  <w:marTop w:val="0"/>
                  <w:marBottom w:val="0"/>
                  <w:divBdr>
                    <w:top w:val="none" w:sz="0" w:space="0" w:color="auto"/>
                    <w:left w:val="none" w:sz="0" w:space="0" w:color="auto"/>
                    <w:bottom w:val="none" w:sz="0" w:space="0" w:color="auto"/>
                    <w:right w:val="none" w:sz="0" w:space="0" w:color="auto"/>
                  </w:divBdr>
                </w:div>
                <w:div w:id="180358584">
                  <w:marLeft w:val="0"/>
                  <w:marRight w:val="0"/>
                  <w:marTop w:val="0"/>
                  <w:marBottom w:val="0"/>
                  <w:divBdr>
                    <w:top w:val="none" w:sz="0" w:space="0" w:color="auto"/>
                    <w:left w:val="none" w:sz="0" w:space="0" w:color="auto"/>
                    <w:bottom w:val="none" w:sz="0" w:space="0" w:color="auto"/>
                    <w:right w:val="none" w:sz="0" w:space="0" w:color="auto"/>
                  </w:divBdr>
                </w:div>
                <w:div w:id="1382363909">
                  <w:marLeft w:val="0"/>
                  <w:marRight w:val="0"/>
                  <w:marTop w:val="0"/>
                  <w:marBottom w:val="0"/>
                  <w:divBdr>
                    <w:top w:val="none" w:sz="0" w:space="0" w:color="auto"/>
                    <w:left w:val="none" w:sz="0" w:space="0" w:color="auto"/>
                    <w:bottom w:val="none" w:sz="0" w:space="0" w:color="auto"/>
                    <w:right w:val="none" w:sz="0" w:space="0" w:color="auto"/>
                  </w:divBdr>
                </w:div>
                <w:div w:id="1683169387">
                  <w:marLeft w:val="0"/>
                  <w:marRight w:val="0"/>
                  <w:marTop w:val="0"/>
                  <w:marBottom w:val="0"/>
                  <w:divBdr>
                    <w:top w:val="none" w:sz="0" w:space="0" w:color="auto"/>
                    <w:left w:val="none" w:sz="0" w:space="0" w:color="auto"/>
                    <w:bottom w:val="none" w:sz="0" w:space="0" w:color="auto"/>
                    <w:right w:val="none" w:sz="0" w:space="0" w:color="auto"/>
                  </w:divBdr>
                </w:div>
                <w:div w:id="1237785813">
                  <w:marLeft w:val="0"/>
                  <w:marRight w:val="0"/>
                  <w:marTop w:val="0"/>
                  <w:marBottom w:val="0"/>
                  <w:divBdr>
                    <w:top w:val="none" w:sz="0" w:space="0" w:color="auto"/>
                    <w:left w:val="none" w:sz="0" w:space="0" w:color="auto"/>
                    <w:bottom w:val="none" w:sz="0" w:space="0" w:color="auto"/>
                    <w:right w:val="none" w:sz="0" w:space="0" w:color="auto"/>
                  </w:divBdr>
                </w:div>
                <w:div w:id="401568546">
                  <w:marLeft w:val="0"/>
                  <w:marRight w:val="0"/>
                  <w:marTop w:val="0"/>
                  <w:marBottom w:val="0"/>
                  <w:divBdr>
                    <w:top w:val="none" w:sz="0" w:space="0" w:color="auto"/>
                    <w:left w:val="none" w:sz="0" w:space="0" w:color="auto"/>
                    <w:bottom w:val="none" w:sz="0" w:space="0" w:color="auto"/>
                    <w:right w:val="none" w:sz="0" w:space="0" w:color="auto"/>
                  </w:divBdr>
                </w:div>
                <w:div w:id="339087502">
                  <w:marLeft w:val="0"/>
                  <w:marRight w:val="0"/>
                  <w:marTop w:val="0"/>
                  <w:marBottom w:val="0"/>
                  <w:divBdr>
                    <w:top w:val="none" w:sz="0" w:space="0" w:color="auto"/>
                    <w:left w:val="none" w:sz="0" w:space="0" w:color="auto"/>
                    <w:bottom w:val="none" w:sz="0" w:space="0" w:color="auto"/>
                    <w:right w:val="none" w:sz="0" w:space="0" w:color="auto"/>
                  </w:divBdr>
                </w:div>
                <w:div w:id="316805470">
                  <w:marLeft w:val="0"/>
                  <w:marRight w:val="0"/>
                  <w:marTop w:val="0"/>
                  <w:marBottom w:val="0"/>
                  <w:divBdr>
                    <w:top w:val="none" w:sz="0" w:space="0" w:color="auto"/>
                    <w:left w:val="none" w:sz="0" w:space="0" w:color="auto"/>
                    <w:bottom w:val="none" w:sz="0" w:space="0" w:color="auto"/>
                    <w:right w:val="none" w:sz="0" w:space="0" w:color="auto"/>
                  </w:divBdr>
                </w:div>
                <w:div w:id="1396471761">
                  <w:marLeft w:val="0"/>
                  <w:marRight w:val="0"/>
                  <w:marTop w:val="0"/>
                  <w:marBottom w:val="0"/>
                  <w:divBdr>
                    <w:top w:val="none" w:sz="0" w:space="0" w:color="auto"/>
                    <w:left w:val="none" w:sz="0" w:space="0" w:color="auto"/>
                    <w:bottom w:val="none" w:sz="0" w:space="0" w:color="auto"/>
                    <w:right w:val="none" w:sz="0" w:space="0" w:color="auto"/>
                  </w:divBdr>
                </w:div>
                <w:div w:id="1210339970">
                  <w:marLeft w:val="0"/>
                  <w:marRight w:val="0"/>
                  <w:marTop w:val="0"/>
                  <w:marBottom w:val="0"/>
                  <w:divBdr>
                    <w:top w:val="none" w:sz="0" w:space="0" w:color="auto"/>
                    <w:left w:val="none" w:sz="0" w:space="0" w:color="auto"/>
                    <w:bottom w:val="none" w:sz="0" w:space="0" w:color="auto"/>
                    <w:right w:val="none" w:sz="0" w:space="0" w:color="auto"/>
                  </w:divBdr>
                </w:div>
                <w:div w:id="1928221688">
                  <w:marLeft w:val="0"/>
                  <w:marRight w:val="0"/>
                  <w:marTop w:val="0"/>
                  <w:marBottom w:val="0"/>
                  <w:divBdr>
                    <w:top w:val="none" w:sz="0" w:space="0" w:color="auto"/>
                    <w:left w:val="none" w:sz="0" w:space="0" w:color="auto"/>
                    <w:bottom w:val="none" w:sz="0" w:space="0" w:color="auto"/>
                    <w:right w:val="none" w:sz="0" w:space="0" w:color="auto"/>
                  </w:divBdr>
                </w:div>
                <w:div w:id="2116748799">
                  <w:marLeft w:val="0"/>
                  <w:marRight w:val="0"/>
                  <w:marTop w:val="0"/>
                  <w:marBottom w:val="0"/>
                  <w:divBdr>
                    <w:top w:val="none" w:sz="0" w:space="0" w:color="auto"/>
                    <w:left w:val="none" w:sz="0" w:space="0" w:color="auto"/>
                    <w:bottom w:val="none" w:sz="0" w:space="0" w:color="auto"/>
                    <w:right w:val="none" w:sz="0" w:space="0" w:color="auto"/>
                  </w:divBdr>
                </w:div>
                <w:div w:id="138808551">
                  <w:marLeft w:val="0"/>
                  <w:marRight w:val="0"/>
                  <w:marTop w:val="0"/>
                  <w:marBottom w:val="0"/>
                  <w:divBdr>
                    <w:top w:val="none" w:sz="0" w:space="0" w:color="auto"/>
                    <w:left w:val="none" w:sz="0" w:space="0" w:color="auto"/>
                    <w:bottom w:val="none" w:sz="0" w:space="0" w:color="auto"/>
                    <w:right w:val="none" w:sz="0" w:space="0" w:color="auto"/>
                  </w:divBdr>
                </w:div>
                <w:div w:id="180822969">
                  <w:marLeft w:val="0"/>
                  <w:marRight w:val="0"/>
                  <w:marTop w:val="0"/>
                  <w:marBottom w:val="0"/>
                  <w:divBdr>
                    <w:top w:val="none" w:sz="0" w:space="0" w:color="auto"/>
                    <w:left w:val="none" w:sz="0" w:space="0" w:color="auto"/>
                    <w:bottom w:val="none" w:sz="0" w:space="0" w:color="auto"/>
                    <w:right w:val="none" w:sz="0" w:space="0" w:color="auto"/>
                  </w:divBdr>
                </w:div>
                <w:div w:id="232474200">
                  <w:marLeft w:val="0"/>
                  <w:marRight w:val="0"/>
                  <w:marTop w:val="0"/>
                  <w:marBottom w:val="0"/>
                  <w:divBdr>
                    <w:top w:val="none" w:sz="0" w:space="0" w:color="auto"/>
                    <w:left w:val="none" w:sz="0" w:space="0" w:color="auto"/>
                    <w:bottom w:val="none" w:sz="0" w:space="0" w:color="auto"/>
                    <w:right w:val="none" w:sz="0" w:space="0" w:color="auto"/>
                  </w:divBdr>
                </w:div>
                <w:div w:id="1183932912">
                  <w:marLeft w:val="0"/>
                  <w:marRight w:val="0"/>
                  <w:marTop w:val="0"/>
                  <w:marBottom w:val="0"/>
                  <w:divBdr>
                    <w:top w:val="none" w:sz="0" w:space="0" w:color="auto"/>
                    <w:left w:val="none" w:sz="0" w:space="0" w:color="auto"/>
                    <w:bottom w:val="none" w:sz="0" w:space="0" w:color="auto"/>
                    <w:right w:val="none" w:sz="0" w:space="0" w:color="auto"/>
                  </w:divBdr>
                </w:div>
                <w:div w:id="1491477931">
                  <w:marLeft w:val="0"/>
                  <w:marRight w:val="0"/>
                  <w:marTop w:val="0"/>
                  <w:marBottom w:val="0"/>
                  <w:divBdr>
                    <w:top w:val="none" w:sz="0" w:space="0" w:color="auto"/>
                    <w:left w:val="none" w:sz="0" w:space="0" w:color="auto"/>
                    <w:bottom w:val="none" w:sz="0" w:space="0" w:color="auto"/>
                    <w:right w:val="none" w:sz="0" w:space="0" w:color="auto"/>
                  </w:divBdr>
                </w:div>
                <w:div w:id="425004817">
                  <w:marLeft w:val="0"/>
                  <w:marRight w:val="0"/>
                  <w:marTop w:val="0"/>
                  <w:marBottom w:val="0"/>
                  <w:divBdr>
                    <w:top w:val="none" w:sz="0" w:space="0" w:color="auto"/>
                    <w:left w:val="none" w:sz="0" w:space="0" w:color="auto"/>
                    <w:bottom w:val="none" w:sz="0" w:space="0" w:color="auto"/>
                    <w:right w:val="none" w:sz="0" w:space="0" w:color="auto"/>
                  </w:divBdr>
                </w:div>
                <w:div w:id="312873729">
                  <w:marLeft w:val="0"/>
                  <w:marRight w:val="0"/>
                  <w:marTop w:val="0"/>
                  <w:marBottom w:val="0"/>
                  <w:divBdr>
                    <w:top w:val="none" w:sz="0" w:space="0" w:color="auto"/>
                    <w:left w:val="none" w:sz="0" w:space="0" w:color="auto"/>
                    <w:bottom w:val="none" w:sz="0" w:space="0" w:color="auto"/>
                    <w:right w:val="none" w:sz="0" w:space="0" w:color="auto"/>
                  </w:divBdr>
                </w:div>
                <w:div w:id="311060988">
                  <w:marLeft w:val="0"/>
                  <w:marRight w:val="0"/>
                  <w:marTop w:val="0"/>
                  <w:marBottom w:val="0"/>
                  <w:divBdr>
                    <w:top w:val="none" w:sz="0" w:space="0" w:color="auto"/>
                    <w:left w:val="none" w:sz="0" w:space="0" w:color="auto"/>
                    <w:bottom w:val="none" w:sz="0" w:space="0" w:color="auto"/>
                    <w:right w:val="none" w:sz="0" w:space="0" w:color="auto"/>
                  </w:divBdr>
                </w:div>
                <w:div w:id="2976986">
                  <w:marLeft w:val="0"/>
                  <w:marRight w:val="0"/>
                  <w:marTop w:val="0"/>
                  <w:marBottom w:val="0"/>
                  <w:divBdr>
                    <w:top w:val="none" w:sz="0" w:space="0" w:color="auto"/>
                    <w:left w:val="none" w:sz="0" w:space="0" w:color="auto"/>
                    <w:bottom w:val="none" w:sz="0" w:space="0" w:color="auto"/>
                    <w:right w:val="none" w:sz="0" w:space="0" w:color="auto"/>
                  </w:divBdr>
                </w:div>
                <w:div w:id="172501628">
                  <w:marLeft w:val="0"/>
                  <w:marRight w:val="0"/>
                  <w:marTop w:val="0"/>
                  <w:marBottom w:val="0"/>
                  <w:divBdr>
                    <w:top w:val="none" w:sz="0" w:space="0" w:color="auto"/>
                    <w:left w:val="none" w:sz="0" w:space="0" w:color="auto"/>
                    <w:bottom w:val="none" w:sz="0" w:space="0" w:color="auto"/>
                    <w:right w:val="none" w:sz="0" w:space="0" w:color="auto"/>
                  </w:divBdr>
                </w:div>
                <w:div w:id="1888368586">
                  <w:marLeft w:val="0"/>
                  <w:marRight w:val="0"/>
                  <w:marTop w:val="0"/>
                  <w:marBottom w:val="0"/>
                  <w:divBdr>
                    <w:top w:val="none" w:sz="0" w:space="0" w:color="auto"/>
                    <w:left w:val="none" w:sz="0" w:space="0" w:color="auto"/>
                    <w:bottom w:val="none" w:sz="0" w:space="0" w:color="auto"/>
                    <w:right w:val="none" w:sz="0" w:space="0" w:color="auto"/>
                  </w:divBdr>
                </w:div>
                <w:div w:id="1588342500">
                  <w:marLeft w:val="0"/>
                  <w:marRight w:val="0"/>
                  <w:marTop w:val="0"/>
                  <w:marBottom w:val="0"/>
                  <w:divBdr>
                    <w:top w:val="none" w:sz="0" w:space="0" w:color="auto"/>
                    <w:left w:val="none" w:sz="0" w:space="0" w:color="auto"/>
                    <w:bottom w:val="none" w:sz="0" w:space="0" w:color="auto"/>
                    <w:right w:val="none" w:sz="0" w:space="0" w:color="auto"/>
                  </w:divBdr>
                </w:div>
                <w:div w:id="2073195010">
                  <w:marLeft w:val="0"/>
                  <w:marRight w:val="0"/>
                  <w:marTop w:val="0"/>
                  <w:marBottom w:val="0"/>
                  <w:divBdr>
                    <w:top w:val="none" w:sz="0" w:space="0" w:color="auto"/>
                    <w:left w:val="none" w:sz="0" w:space="0" w:color="auto"/>
                    <w:bottom w:val="none" w:sz="0" w:space="0" w:color="auto"/>
                    <w:right w:val="none" w:sz="0" w:space="0" w:color="auto"/>
                  </w:divBdr>
                </w:div>
                <w:div w:id="1710303320">
                  <w:marLeft w:val="0"/>
                  <w:marRight w:val="0"/>
                  <w:marTop w:val="0"/>
                  <w:marBottom w:val="0"/>
                  <w:divBdr>
                    <w:top w:val="none" w:sz="0" w:space="0" w:color="auto"/>
                    <w:left w:val="none" w:sz="0" w:space="0" w:color="auto"/>
                    <w:bottom w:val="none" w:sz="0" w:space="0" w:color="auto"/>
                    <w:right w:val="none" w:sz="0" w:space="0" w:color="auto"/>
                  </w:divBdr>
                </w:div>
                <w:div w:id="1201360381">
                  <w:marLeft w:val="0"/>
                  <w:marRight w:val="0"/>
                  <w:marTop w:val="0"/>
                  <w:marBottom w:val="0"/>
                  <w:divBdr>
                    <w:top w:val="none" w:sz="0" w:space="0" w:color="auto"/>
                    <w:left w:val="none" w:sz="0" w:space="0" w:color="auto"/>
                    <w:bottom w:val="none" w:sz="0" w:space="0" w:color="auto"/>
                    <w:right w:val="none" w:sz="0" w:space="0" w:color="auto"/>
                  </w:divBdr>
                </w:div>
                <w:div w:id="315383900">
                  <w:marLeft w:val="0"/>
                  <w:marRight w:val="0"/>
                  <w:marTop w:val="0"/>
                  <w:marBottom w:val="0"/>
                  <w:divBdr>
                    <w:top w:val="none" w:sz="0" w:space="0" w:color="auto"/>
                    <w:left w:val="none" w:sz="0" w:space="0" w:color="auto"/>
                    <w:bottom w:val="none" w:sz="0" w:space="0" w:color="auto"/>
                    <w:right w:val="none" w:sz="0" w:space="0" w:color="auto"/>
                  </w:divBdr>
                </w:div>
                <w:div w:id="1583292193">
                  <w:marLeft w:val="0"/>
                  <w:marRight w:val="0"/>
                  <w:marTop w:val="0"/>
                  <w:marBottom w:val="0"/>
                  <w:divBdr>
                    <w:top w:val="none" w:sz="0" w:space="0" w:color="auto"/>
                    <w:left w:val="none" w:sz="0" w:space="0" w:color="auto"/>
                    <w:bottom w:val="none" w:sz="0" w:space="0" w:color="auto"/>
                    <w:right w:val="none" w:sz="0" w:space="0" w:color="auto"/>
                  </w:divBdr>
                </w:div>
                <w:div w:id="1264797393">
                  <w:marLeft w:val="0"/>
                  <w:marRight w:val="0"/>
                  <w:marTop w:val="0"/>
                  <w:marBottom w:val="0"/>
                  <w:divBdr>
                    <w:top w:val="none" w:sz="0" w:space="0" w:color="auto"/>
                    <w:left w:val="none" w:sz="0" w:space="0" w:color="auto"/>
                    <w:bottom w:val="none" w:sz="0" w:space="0" w:color="auto"/>
                    <w:right w:val="none" w:sz="0" w:space="0" w:color="auto"/>
                  </w:divBdr>
                </w:div>
                <w:div w:id="1605108213">
                  <w:marLeft w:val="0"/>
                  <w:marRight w:val="0"/>
                  <w:marTop w:val="0"/>
                  <w:marBottom w:val="0"/>
                  <w:divBdr>
                    <w:top w:val="none" w:sz="0" w:space="0" w:color="auto"/>
                    <w:left w:val="none" w:sz="0" w:space="0" w:color="auto"/>
                    <w:bottom w:val="none" w:sz="0" w:space="0" w:color="auto"/>
                    <w:right w:val="none" w:sz="0" w:space="0" w:color="auto"/>
                  </w:divBdr>
                </w:div>
                <w:div w:id="318267297">
                  <w:marLeft w:val="0"/>
                  <w:marRight w:val="0"/>
                  <w:marTop w:val="0"/>
                  <w:marBottom w:val="0"/>
                  <w:divBdr>
                    <w:top w:val="none" w:sz="0" w:space="0" w:color="auto"/>
                    <w:left w:val="none" w:sz="0" w:space="0" w:color="auto"/>
                    <w:bottom w:val="none" w:sz="0" w:space="0" w:color="auto"/>
                    <w:right w:val="none" w:sz="0" w:space="0" w:color="auto"/>
                  </w:divBdr>
                </w:div>
                <w:div w:id="1147360398">
                  <w:marLeft w:val="0"/>
                  <w:marRight w:val="0"/>
                  <w:marTop w:val="0"/>
                  <w:marBottom w:val="0"/>
                  <w:divBdr>
                    <w:top w:val="none" w:sz="0" w:space="0" w:color="auto"/>
                    <w:left w:val="none" w:sz="0" w:space="0" w:color="auto"/>
                    <w:bottom w:val="none" w:sz="0" w:space="0" w:color="auto"/>
                    <w:right w:val="none" w:sz="0" w:space="0" w:color="auto"/>
                  </w:divBdr>
                </w:div>
                <w:div w:id="1985088629">
                  <w:marLeft w:val="0"/>
                  <w:marRight w:val="0"/>
                  <w:marTop w:val="0"/>
                  <w:marBottom w:val="0"/>
                  <w:divBdr>
                    <w:top w:val="none" w:sz="0" w:space="0" w:color="auto"/>
                    <w:left w:val="none" w:sz="0" w:space="0" w:color="auto"/>
                    <w:bottom w:val="none" w:sz="0" w:space="0" w:color="auto"/>
                    <w:right w:val="none" w:sz="0" w:space="0" w:color="auto"/>
                  </w:divBdr>
                </w:div>
                <w:div w:id="2094624538">
                  <w:marLeft w:val="0"/>
                  <w:marRight w:val="0"/>
                  <w:marTop w:val="0"/>
                  <w:marBottom w:val="0"/>
                  <w:divBdr>
                    <w:top w:val="none" w:sz="0" w:space="0" w:color="auto"/>
                    <w:left w:val="none" w:sz="0" w:space="0" w:color="auto"/>
                    <w:bottom w:val="none" w:sz="0" w:space="0" w:color="auto"/>
                    <w:right w:val="none" w:sz="0" w:space="0" w:color="auto"/>
                  </w:divBdr>
                </w:div>
                <w:div w:id="1853447449">
                  <w:marLeft w:val="0"/>
                  <w:marRight w:val="0"/>
                  <w:marTop w:val="0"/>
                  <w:marBottom w:val="0"/>
                  <w:divBdr>
                    <w:top w:val="none" w:sz="0" w:space="0" w:color="auto"/>
                    <w:left w:val="none" w:sz="0" w:space="0" w:color="auto"/>
                    <w:bottom w:val="none" w:sz="0" w:space="0" w:color="auto"/>
                    <w:right w:val="none" w:sz="0" w:space="0" w:color="auto"/>
                  </w:divBdr>
                </w:div>
                <w:div w:id="908465991">
                  <w:marLeft w:val="0"/>
                  <w:marRight w:val="0"/>
                  <w:marTop w:val="0"/>
                  <w:marBottom w:val="0"/>
                  <w:divBdr>
                    <w:top w:val="none" w:sz="0" w:space="0" w:color="auto"/>
                    <w:left w:val="none" w:sz="0" w:space="0" w:color="auto"/>
                    <w:bottom w:val="none" w:sz="0" w:space="0" w:color="auto"/>
                    <w:right w:val="none" w:sz="0" w:space="0" w:color="auto"/>
                  </w:divBdr>
                </w:div>
                <w:div w:id="413670840">
                  <w:marLeft w:val="0"/>
                  <w:marRight w:val="0"/>
                  <w:marTop w:val="0"/>
                  <w:marBottom w:val="0"/>
                  <w:divBdr>
                    <w:top w:val="none" w:sz="0" w:space="0" w:color="auto"/>
                    <w:left w:val="none" w:sz="0" w:space="0" w:color="auto"/>
                    <w:bottom w:val="none" w:sz="0" w:space="0" w:color="auto"/>
                    <w:right w:val="none" w:sz="0" w:space="0" w:color="auto"/>
                  </w:divBdr>
                </w:div>
                <w:div w:id="426775317">
                  <w:marLeft w:val="0"/>
                  <w:marRight w:val="0"/>
                  <w:marTop w:val="0"/>
                  <w:marBottom w:val="0"/>
                  <w:divBdr>
                    <w:top w:val="none" w:sz="0" w:space="0" w:color="auto"/>
                    <w:left w:val="none" w:sz="0" w:space="0" w:color="auto"/>
                    <w:bottom w:val="none" w:sz="0" w:space="0" w:color="auto"/>
                    <w:right w:val="none" w:sz="0" w:space="0" w:color="auto"/>
                  </w:divBdr>
                </w:div>
                <w:div w:id="124083945">
                  <w:marLeft w:val="0"/>
                  <w:marRight w:val="0"/>
                  <w:marTop w:val="0"/>
                  <w:marBottom w:val="0"/>
                  <w:divBdr>
                    <w:top w:val="none" w:sz="0" w:space="0" w:color="auto"/>
                    <w:left w:val="none" w:sz="0" w:space="0" w:color="auto"/>
                    <w:bottom w:val="none" w:sz="0" w:space="0" w:color="auto"/>
                    <w:right w:val="none" w:sz="0" w:space="0" w:color="auto"/>
                  </w:divBdr>
                </w:div>
                <w:div w:id="1194341221">
                  <w:marLeft w:val="0"/>
                  <w:marRight w:val="0"/>
                  <w:marTop w:val="0"/>
                  <w:marBottom w:val="0"/>
                  <w:divBdr>
                    <w:top w:val="none" w:sz="0" w:space="0" w:color="auto"/>
                    <w:left w:val="none" w:sz="0" w:space="0" w:color="auto"/>
                    <w:bottom w:val="none" w:sz="0" w:space="0" w:color="auto"/>
                    <w:right w:val="none" w:sz="0" w:space="0" w:color="auto"/>
                  </w:divBdr>
                </w:div>
                <w:div w:id="1347823965">
                  <w:marLeft w:val="0"/>
                  <w:marRight w:val="0"/>
                  <w:marTop w:val="0"/>
                  <w:marBottom w:val="0"/>
                  <w:divBdr>
                    <w:top w:val="none" w:sz="0" w:space="0" w:color="auto"/>
                    <w:left w:val="none" w:sz="0" w:space="0" w:color="auto"/>
                    <w:bottom w:val="none" w:sz="0" w:space="0" w:color="auto"/>
                    <w:right w:val="none" w:sz="0" w:space="0" w:color="auto"/>
                  </w:divBdr>
                </w:div>
                <w:div w:id="1806003875">
                  <w:marLeft w:val="0"/>
                  <w:marRight w:val="0"/>
                  <w:marTop w:val="0"/>
                  <w:marBottom w:val="0"/>
                  <w:divBdr>
                    <w:top w:val="none" w:sz="0" w:space="0" w:color="auto"/>
                    <w:left w:val="none" w:sz="0" w:space="0" w:color="auto"/>
                    <w:bottom w:val="none" w:sz="0" w:space="0" w:color="auto"/>
                    <w:right w:val="none" w:sz="0" w:space="0" w:color="auto"/>
                  </w:divBdr>
                </w:div>
                <w:div w:id="2097289909">
                  <w:marLeft w:val="0"/>
                  <w:marRight w:val="0"/>
                  <w:marTop w:val="0"/>
                  <w:marBottom w:val="0"/>
                  <w:divBdr>
                    <w:top w:val="none" w:sz="0" w:space="0" w:color="auto"/>
                    <w:left w:val="none" w:sz="0" w:space="0" w:color="auto"/>
                    <w:bottom w:val="none" w:sz="0" w:space="0" w:color="auto"/>
                    <w:right w:val="none" w:sz="0" w:space="0" w:color="auto"/>
                  </w:divBdr>
                </w:div>
                <w:div w:id="466902194">
                  <w:marLeft w:val="0"/>
                  <w:marRight w:val="0"/>
                  <w:marTop w:val="0"/>
                  <w:marBottom w:val="0"/>
                  <w:divBdr>
                    <w:top w:val="none" w:sz="0" w:space="0" w:color="auto"/>
                    <w:left w:val="none" w:sz="0" w:space="0" w:color="auto"/>
                    <w:bottom w:val="none" w:sz="0" w:space="0" w:color="auto"/>
                    <w:right w:val="none" w:sz="0" w:space="0" w:color="auto"/>
                  </w:divBdr>
                </w:div>
                <w:div w:id="10192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13B9-3443-4324-8D1E-75308B68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10</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Tao</cp:lastModifiedBy>
  <cp:revision>19</cp:revision>
  <dcterms:created xsi:type="dcterms:W3CDTF">2024-04-12T12:30:00Z</dcterms:created>
  <dcterms:modified xsi:type="dcterms:W3CDTF">2024-04-14T15:37:00Z</dcterms:modified>
</cp:coreProperties>
</file>